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212" w:rsidRPr="009D474F" w:rsidRDefault="00020212" w:rsidP="00020212">
      <w:pPr>
        <w:pStyle w:val="HRPUB-PaperTitle"/>
      </w:pPr>
      <w:r w:rsidRPr="009D474F">
        <w:t>The impact of integrating artificial intelligence into the training process of footballers on the performance and production of professional footballers in Morocco</w:t>
      </w:r>
    </w:p>
    <w:p w:rsidR="00020212" w:rsidRDefault="00020212" w:rsidP="00020212">
      <w:pPr>
        <w:spacing w:line="240" w:lineRule="auto"/>
        <w:jc w:val="center"/>
        <w:rPr>
          <w:lang w:val="en-US"/>
        </w:rPr>
      </w:pPr>
    </w:p>
    <w:p w:rsidR="00020212" w:rsidRPr="0061400B" w:rsidRDefault="0061400B" w:rsidP="0061400B">
      <w:pPr>
        <w:pStyle w:val="HRPUB-Author"/>
        <w:jc w:val="left"/>
        <w:rPr>
          <w:rFonts w:asciiTheme="majorBidi" w:hAnsiTheme="majorBidi" w:cstheme="majorBidi"/>
          <w:lang w:val="fr-FR"/>
        </w:rPr>
      </w:pPr>
      <w:r>
        <w:rPr>
          <w:spacing w:val="-5"/>
          <w:lang w:val="fr-FR"/>
        </w:rPr>
        <w:t xml:space="preserve">                          </w:t>
      </w:r>
      <w:r w:rsidR="001C5AC9" w:rsidRPr="0061400B">
        <w:rPr>
          <w:spacing w:val="-5"/>
          <w:lang w:val="fr-FR"/>
        </w:rPr>
        <w:t>Douifi Yahya</w:t>
      </w:r>
      <w:r w:rsidRPr="0061400B">
        <w:rPr>
          <w:spacing w:val="-5"/>
          <w:lang w:val="fr-FR"/>
        </w:rPr>
        <w:t xml:space="preserve">      </w:t>
      </w:r>
      <w:r>
        <w:rPr>
          <w:spacing w:val="-5"/>
          <w:lang w:val="fr-FR"/>
        </w:rPr>
        <w:t xml:space="preserve">              </w:t>
      </w:r>
      <w:r w:rsidRPr="0061400B">
        <w:rPr>
          <w:spacing w:val="-5"/>
          <w:lang w:val="fr-FR"/>
        </w:rPr>
        <w:t xml:space="preserve">                         </w:t>
      </w:r>
      <w:r>
        <w:rPr>
          <w:spacing w:val="-5"/>
          <w:lang w:val="fr-FR"/>
        </w:rPr>
        <w:t xml:space="preserve">            </w:t>
      </w:r>
      <w:r w:rsidRPr="0061400B">
        <w:rPr>
          <w:spacing w:val="-5"/>
          <w:lang w:val="fr-FR"/>
        </w:rPr>
        <w:t xml:space="preserve"> </w:t>
      </w:r>
      <w:r w:rsidR="00020212" w:rsidRPr="0061400B">
        <w:rPr>
          <w:rFonts w:asciiTheme="majorBidi" w:hAnsiTheme="majorBidi" w:cstheme="majorBidi"/>
          <w:lang w:val="fr-FR"/>
        </w:rPr>
        <w:t>Baryala El Batoule</w:t>
      </w:r>
    </w:p>
    <w:p w:rsidR="00463EFE" w:rsidRDefault="00B32F11" w:rsidP="001C5AC9">
      <w:pPr>
        <w:pStyle w:val="HRPUB-Author"/>
        <w:rPr>
          <w:rFonts w:asciiTheme="majorBidi" w:hAnsiTheme="majorBidi" w:cstheme="majorBidi"/>
        </w:rPr>
      </w:pPr>
      <w:r w:rsidRPr="00B32F11">
        <w:rPr>
          <w:rFonts w:asciiTheme="majorBidi" w:hAnsiTheme="majorBidi" w:cstheme="majorBidi"/>
        </w:rPr>
        <w:t xml:space="preserve">Ph.D. student </w:t>
      </w:r>
      <w:r w:rsidR="0061400B">
        <w:rPr>
          <w:rFonts w:asciiTheme="majorBidi" w:hAnsiTheme="majorBidi" w:cstheme="majorBidi"/>
        </w:rPr>
        <w:t xml:space="preserve">                                           </w:t>
      </w:r>
      <w:r w:rsidRPr="00B32F11">
        <w:rPr>
          <w:rFonts w:asciiTheme="majorBidi" w:hAnsiTheme="majorBidi" w:cstheme="majorBidi"/>
        </w:rPr>
        <w:t>Professor and Researcher</w:t>
      </w:r>
    </w:p>
    <w:p w:rsidR="00B32F11" w:rsidRPr="00B32F11" w:rsidRDefault="008357DE" w:rsidP="00B32F11">
      <w:pPr>
        <w:shd w:val="clear" w:color="auto" w:fill="FFFFFF"/>
        <w:rPr>
          <w:rFonts w:asciiTheme="majorBidi" w:hAnsiTheme="majorBidi" w:cstheme="majorBidi"/>
          <w:color w:val="000000"/>
          <w:lang w:val="en-US"/>
        </w:rPr>
      </w:pPr>
      <w:hyperlink r:id="rId8" w:history="1">
        <w:r w:rsidR="00B32F11" w:rsidRPr="00B32F11">
          <w:rPr>
            <w:rStyle w:val="Lienhypertexte"/>
            <w:rFonts w:asciiTheme="majorBidi" w:hAnsiTheme="majorBidi" w:cstheme="majorBidi"/>
            <w:sz w:val="24"/>
            <w:szCs w:val="24"/>
            <w:lang w:val="en-US"/>
          </w:rPr>
          <w:t>douifiyahya@gmail.com</w:t>
        </w:r>
      </w:hyperlink>
      <w:r w:rsidR="0061400B" w:rsidRPr="0061400B">
        <w:rPr>
          <w:lang w:val="en-US"/>
        </w:rPr>
        <w:t xml:space="preserve">                                                </w:t>
      </w:r>
      <w:r w:rsidR="0061400B">
        <w:rPr>
          <w:lang w:val="en-US"/>
        </w:rPr>
        <w:t xml:space="preserve">          </w:t>
      </w:r>
      <w:hyperlink r:id="rId9" w:history="1">
        <w:r w:rsidR="00B32F11" w:rsidRPr="00B32F11">
          <w:rPr>
            <w:rStyle w:val="Lienhypertexte"/>
            <w:rFonts w:asciiTheme="majorBidi" w:hAnsiTheme="majorBidi" w:cstheme="majorBidi"/>
            <w:i/>
            <w:iCs/>
            <w:lang w:val="en-US"/>
          </w:rPr>
          <w:t>e.baryala@um5r.ac.ma</w:t>
        </w:r>
      </w:hyperlink>
    </w:p>
    <w:p w:rsidR="00020212" w:rsidRPr="00B32F11" w:rsidRDefault="00020212" w:rsidP="00020212">
      <w:pPr>
        <w:spacing w:line="240" w:lineRule="auto"/>
        <w:jc w:val="center"/>
        <w:rPr>
          <w:vertAlign w:val="superscript"/>
          <w:lang w:val="en-US"/>
        </w:rPr>
      </w:pPr>
    </w:p>
    <w:p w:rsidR="00020212" w:rsidRPr="0052649D" w:rsidRDefault="00020212" w:rsidP="00020212">
      <w:pPr>
        <w:pStyle w:val="HRPUB-Affiliation"/>
        <w:rPr>
          <w:b/>
          <w:spacing w:val="-5"/>
          <w:sz w:val="24"/>
        </w:rPr>
      </w:pPr>
      <w:r>
        <w:rPr>
          <w:vertAlign w:val="superscript"/>
        </w:rPr>
        <w:t>1</w:t>
      </w:r>
      <w:r w:rsidRPr="0052649D">
        <w:t>Comparative law, applied economics and sustainable development research laboratory, Faculty of Legal, Economic and Social Sciences of Sale, Mohamed V University Rabat, Morocco</w:t>
      </w:r>
    </w:p>
    <w:p w:rsidR="00020212" w:rsidRPr="00AD7CFB" w:rsidRDefault="00020212" w:rsidP="00463EFE">
      <w:pPr>
        <w:pStyle w:val="HRPUB-Affiliation"/>
        <w:rPr>
          <w:b/>
          <w:bCs/>
          <w:color w:val="auto"/>
        </w:rPr>
      </w:pPr>
    </w:p>
    <w:p w:rsidR="00020212" w:rsidRPr="009D474F" w:rsidRDefault="00020212" w:rsidP="00020212">
      <w:pPr>
        <w:spacing w:before="3"/>
        <w:ind w:right="1649"/>
        <w:rPr>
          <w:b/>
          <w:sz w:val="36"/>
          <w:szCs w:val="32"/>
          <w:lang w:val="en-US"/>
        </w:rPr>
      </w:pPr>
    </w:p>
    <w:p w:rsidR="00020212" w:rsidRPr="009D474F" w:rsidRDefault="00020212" w:rsidP="00020212">
      <w:pPr>
        <w:pStyle w:val="Corpsdetexte"/>
        <w:spacing w:line="237" w:lineRule="auto"/>
        <w:ind w:left="500" w:hanging="500"/>
        <w:rPr>
          <w:lang w:val="en-US"/>
        </w:rPr>
      </w:pPr>
    </w:p>
    <w:p w:rsidR="00020212" w:rsidRPr="009D474F" w:rsidRDefault="00020212" w:rsidP="00020212">
      <w:pPr>
        <w:pStyle w:val="Corpsdetexte"/>
        <w:spacing w:line="237" w:lineRule="auto"/>
        <w:ind w:left="500" w:hanging="500"/>
        <w:rPr>
          <w:lang w:val="en-US"/>
        </w:rPr>
      </w:pPr>
    </w:p>
    <w:p w:rsidR="00AD4605" w:rsidRDefault="00AD4605" w:rsidP="00020212">
      <w:pPr>
        <w:pStyle w:val="HRPUB-Abstract"/>
        <w:rPr>
          <w:b/>
          <w:iCs/>
          <w:sz w:val="24"/>
        </w:rPr>
        <w:sectPr w:rsidR="00AD4605" w:rsidSect="0042140E">
          <w:footerReference w:type="default" r:id="rId10"/>
          <w:pgSz w:w="11906" w:h="16838"/>
          <w:pgMar w:top="1417" w:right="1417" w:bottom="1417" w:left="1417" w:header="708" w:footer="708" w:gutter="0"/>
          <w:cols w:space="708"/>
          <w:docGrid w:linePitch="360"/>
        </w:sectPr>
      </w:pPr>
    </w:p>
    <w:p w:rsidR="00020212" w:rsidRPr="00F25542" w:rsidRDefault="00020212" w:rsidP="00A32A32">
      <w:pPr>
        <w:pStyle w:val="HRPUB-Abstract"/>
        <w:spacing w:line="360" w:lineRule="auto"/>
        <w:ind w:right="-71"/>
        <w:rPr>
          <w:rFonts w:asciiTheme="majorBidi" w:hAnsiTheme="majorBidi" w:cstheme="majorBidi"/>
          <w:b/>
          <w:iCs/>
          <w:sz w:val="24"/>
        </w:rPr>
      </w:pPr>
      <w:r w:rsidRPr="00F25542">
        <w:rPr>
          <w:rFonts w:asciiTheme="majorBidi" w:hAnsiTheme="majorBidi" w:cstheme="majorBidi"/>
          <w:b/>
          <w:iCs/>
          <w:sz w:val="24"/>
        </w:rPr>
        <w:lastRenderedPageBreak/>
        <w:t>Abstract</w:t>
      </w:r>
      <w:r w:rsidR="0061400B">
        <w:rPr>
          <w:rFonts w:asciiTheme="majorBidi" w:hAnsiTheme="majorBidi" w:cstheme="majorBidi"/>
          <w:b/>
          <w:iCs/>
          <w:sz w:val="24"/>
        </w:rPr>
        <w:t xml:space="preserve"> </w:t>
      </w:r>
      <w:r w:rsidRPr="00F25542">
        <w:rPr>
          <w:rFonts w:asciiTheme="majorBidi" w:hAnsiTheme="majorBidi" w:cstheme="majorBidi"/>
          <w:sz w:val="24"/>
        </w:rPr>
        <w:t xml:space="preserve">The article examines the effect of integrating artificial intelligence into the training process of professional footballers in Morocco.The study examines the variables related to integrating artificial intelligence and new technologies within training organizations and their connections to the determinants of the training process for professional footballers. Regarding the methodological approach, we rely on a survey, using a questionnaire addressed to trainers and managers to find out their opinions. Thus, the necessary data, collected from respondents, are processed using SphinxPlus²V5 statistical software.The results </w:t>
      </w:r>
      <w:r w:rsidRPr="00F25542">
        <w:rPr>
          <w:rFonts w:asciiTheme="majorBidi" w:hAnsiTheme="majorBidi" w:cstheme="majorBidi"/>
          <w:sz w:val="24"/>
        </w:rPr>
        <w:lastRenderedPageBreak/>
        <w:t>indicate that training organizations implementing a training strategy based on integrating artificial intelligence and using new technologies achieve better results in training and producing professional footballers. This allows us to conclude that artificial intelligence is key in enhancing the performance and productivity of professional footballers in Morocco.</w:t>
      </w:r>
    </w:p>
    <w:p w:rsidR="00F25542" w:rsidRDefault="00020212" w:rsidP="00A32A32">
      <w:pPr>
        <w:pStyle w:val="HRPUB-Keywords"/>
        <w:spacing w:line="360" w:lineRule="auto"/>
        <w:rPr>
          <w:rFonts w:asciiTheme="majorBidi" w:hAnsiTheme="majorBidi" w:cstheme="majorBidi"/>
          <w:sz w:val="24"/>
        </w:rPr>
      </w:pPr>
      <w:r w:rsidRPr="00F25542">
        <w:rPr>
          <w:rFonts w:asciiTheme="majorBidi" w:hAnsiTheme="majorBidi" w:cstheme="majorBidi"/>
          <w:b/>
          <w:iCs/>
          <w:sz w:val="24"/>
        </w:rPr>
        <w:t>Keywords</w:t>
      </w:r>
      <w:r w:rsidRPr="00F25542">
        <w:rPr>
          <w:rFonts w:asciiTheme="majorBidi" w:hAnsiTheme="majorBidi" w:cstheme="majorBidi"/>
          <w:sz w:val="24"/>
        </w:rPr>
        <w:t>Artificial intelligence, Training process, professional football, performance.</w:t>
      </w:r>
    </w:p>
    <w:p w:rsidR="00F25542" w:rsidRDefault="00F25542">
      <w:pPr>
        <w:rPr>
          <w:rFonts w:asciiTheme="majorBidi" w:eastAsia="Times New Roman" w:hAnsiTheme="majorBidi" w:cstheme="majorBidi"/>
          <w:sz w:val="24"/>
          <w:szCs w:val="24"/>
          <w:lang w:val="en-US" w:eastAsia="en-GB"/>
        </w:rPr>
      </w:pPr>
      <w:r w:rsidRPr="00A32A32">
        <w:rPr>
          <w:rFonts w:asciiTheme="majorBidi" w:hAnsiTheme="majorBidi" w:cstheme="majorBidi"/>
          <w:sz w:val="24"/>
          <w:lang w:val="en-US"/>
        </w:rPr>
        <w:br w:type="page"/>
      </w:r>
    </w:p>
    <w:p w:rsidR="00020212" w:rsidRPr="00F25542" w:rsidRDefault="00020212" w:rsidP="00A32A32">
      <w:pPr>
        <w:pStyle w:val="HRPUB-1stHeading"/>
        <w:spacing w:line="360" w:lineRule="auto"/>
        <w:ind w:left="241" w:hanging="241"/>
        <w:rPr>
          <w:rFonts w:asciiTheme="majorBidi" w:hAnsiTheme="majorBidi" w:cstheme="majorBidi"/>
          <w:b w:val="0"/>
          <w:iCs/>
          <w:sz w:val="24"/>
        </w:rPr>
      </w:pPr>
      <w:r w:rsidRPr="00F25542">
        <w:rPr>
          <w:rFonts w:asciiTheme="majorBidi" w:hAnsiTheme="majorBidi" w:cstheme="majorBidi"/>
          <w:sz w:val="24"/>
        </w:rPr>
        <w:lastRenderedPageBreak/>
        <w:t>1.</w:t>
      </w:r>
      <w:r w:rsidR="00A32A32">
        <w:rPr>
          <w:rFonts w:asciiTheme="majorBidi" w:hAnsiTheme="majorBidi" w:cstheme="majorBidi"/>
          <w:sz w:val="24"/>
        </w:rPr>
        <w:t xml:space="preserve"> Introduction</w:t>
      </w:r>
    </w:p>
    <w:p w:rsidR="00020212" w:rsidRPr="00F25542" w:rsidRDefault="00020212" w:rsidP="00A32A32">
      <w:pPr>
        <w:pStyle w:val="HRPUB-Paragraph"/>
        <w:spacing w:line="360" w:lineRule="auto"/>
        <w:ind w:firstLineChars="0" w:firstLine="567"/>
        <w:rPr>
          <w:rFonts w:asciiTheme="majorBidi" w:hAnsiTheme="majorBidi" w:cstheme="majorBidi"/>
          <w:sz w:val="24"/>
        </w:rPr>
      </w:pPr>
      <w:r w:rsidRPr="00F25542">
        <w:rPr>
          <w:rFonts w:asciiTheme="majorBidi" w:hAnsiTheme="majorBidi" w:cstheme="majorBidi"/>
          <w:sz w:val="24"/>
        </w:rPr>
        <w:t>We are currently immersed in an era where the pace of technological advances is intensifying. This opens up endless new perspectives for humanity. Every day, new principles are discovered, new processes, services, or products are invented, and improvements are made in all our lives. Progress is observed in various fields, including health, ecology, mechanics, and computer science. These advances all share a common point: technology. Indeed, all technological innovations and improvements are applied to these different fields, thus promoting their development.</w:t>
      </w:r>
    </w:p>
    <w:p w:rsidR="00020212" w:rsidRPr="00F25542" w:rsidRDefault="00020212" w:rsidP="00A32A32">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 xml:space="preserve">The field of sport is constantly expanding and acquiring increasing importance. It represents a genuine escape for participants and supporters to improve physical and mental health </w:t>
      </w:r>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ADDIN ZOTERO_ITEM CSL_CITATION {"citationID":"oWbtp4Ec","properties":{"formattedCitation":"[1]","plainCitation":"[1]","noteIndex":0},"citationItems":[{"id":672,"uris":["http://zotero.org/users/local/XZLc7b37/items/A7GUT48V"],"itemData":{"id":672,"type":"article-journal","abstract":"Objective: The current study explores the potential mediating effects of body mass index (BMI) in the impact of physical activity on academic burnout.\nMethods and Materials: 1197 participants from public secondary school students from RabatSale-Kenitra Region (Morocco) with a mean age of 17.15 years (SD=1.328), including 59.1% of girls, responded to an Arabic version of the Maslach Burnout Inventory-Student Survey (MBISS), a short from the International Physical Activity Questionnaire (IPAQ-sf), and standardized questions to calculate BMI. The IBM SPSS statistics 26.0 and Amos 24 were used to analyze the data. Findings: The findings indicated a detrimental association between school burnout, BMI, and physical activity levels. An inverse correlation was observed between physical activity and this mental disorder, with BMI functioning as a mediating factor in this dynamic. Regular physical activity mitigates academic burnout by achieving a healthier BMI.\nConclusion: These findings can be explored to propose suitable strategies for mitigating academic burnout in secondary school.","container-title":"International Journal of Body, Mind and Culture","DOI":"10.61838/ijbmc.v12i2.952","ISSN":"2345-5802","issue":"2","journalAbbreviation":"IJBMC","language":"en","note":"publisher: KMAN Publication Incorporation","page":"164-174","source":"Crossref","title":"The Role of Physical Activity to Mitigate Academic Burnout among Moroccan Adolescents","volume":"12","author":[{"family":"Yassine","given":"Younes"},{"family":"Chakit","given":"Miloud"},{"family":"Belkhaoud","given":"Mohamed"},{"family":"Elharas","given":"Kamal"},{"family":"Lamrioui","given":"Driss"},{"family":"Nimour","given":"Abderrazak"},{"family":"Aouane","given":"El Mahjoub"}],"issued":{"date-parts":[["2025"]]}}}],"schema":"https://github.com/citation-style-language/schema/raw/master/csl-citation.json"} </w:instrText>
      </w:r>
      <w:r w:rsidR="008357DE" w:rsidRPr="00F25542">
        <w:rPr>
          <w:rFonts w:asciiTheme="majorBidi" w:hAnsiTheme="majorBidi" w:cstheme="majorBidi"/>
          <w:sz w:val="24"/>
        </w:rPr>
        <w:fldChar w:fldCharType="separate"/>
      </w:r>
      <w:r w:rsidRPr="00F25542">
        <w:rPr>
          <w:rFonts w:asciiTheme="majorBidi" w:hAnsiTheme="majorBidi" w:cstheme="majorBidi"/>
          <w:sz w:val="24"/>
        </w:rPr>
        <w:t>[1]</w:t>
      </w:r>
      <w:r w:rsidR="008357DE" w:rsidRPr="00F25542">
        <w:rPr>
          <w:rFonts w:asciiTheme="majorBidi" w:hAnsiTheme="majorBidi" w:cstheme="majorBidi"/>
          <w:sz w:val="24"/>
        </w:rPr>
        <w:fldChar w:fldCharType="end"/>
      </w:r>
      <w:r w:rsidRPr="00F25542">
        <w:rPr>
          <w:rFonts w:asciiTheme="majorBidi" w:hAnsiTheme="majorBidi" w:cstheme="majorBidi"/>
          <w:sz w:val="24"/>
        </w:rPr>
        <w:t>, posing a significant economic and societal challenge. It is therefore understandable that governments are allocating more and more financial resources and time to this sector</w:t>
      </w:r>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ADDIN ZOTERO_ITEM CSL_CITATION {"citationID":"ehdI4Zkf","properties":{"formattedCitation":"[1], [2]","plainCitation":"[1], [2]","dontUpdate":true,"noteIndex":0},"citationItems":[{"id":715,"uris":["http://zotero.org/users/local/XZLc7b37/items/EA46XX8Q"],"itemData":{"id":715,"type":"article-journal","abstract":"This study aims to validate the Performance Enhancement Attitude Scale (PEAS) and analyze the attitudes and perceptions of 200 Moroccan athletes toward doping, considering sociodemographic factors (age, gender, educational level) and sports experience (measured in years of practice) through this instrument. Factorial analysis highlights three significant dimensions of doping perceptions: recreational use, social pressure to dope, and media influence, with 11 items. Consequently, 65% of male athletes and 55% of participants under 25 showed neutrality or indecision toward doping, compared to only 30% of those with over 10 years of experience. Young athletes or those with less than five years of practice exhibit a high neutrality score (70%) on the doping attitude scale, reflecting increased vulnerability to external influences. In comparison, 45% of athletes with more extensive experience express more defined positions, associating doping with negative values such as cheating or ethical breaches. These findings underscore the importance of developing targeted educational strategies to address this issue. Groups exhibiting more neutral or undecided attitudes may benefit from awareness programs that reinforce moral values and help them resist social and media pressures surrounding doping in sports.","container-title":"International Journal of Human Movement and Sports Sciences","DOI":"10.13189/saj.2025.130303","ISSN":"2381-4381, 2381-4403","issue":"3","journalAbbreviation":"saj","language":"en","page":"505-517","source":"DOI.org (Crossref)","title":"Psychometric properties of the Performance Enhancement Attitude Scale and Analysis of Doping Perceptions in Moroccan Athletes","volume":"13","author":[{"family":"Mohamed","given":"Belkhaoud"},{"family":"Younes","given":"Yassine"},{"family":"Elharas","given":"Kamal"},{"family":"Driss","given":"Lamri"},{"family":"Aouane","given":"El Mahjoub"},{"family":"Fatima-Zahraa","given":"Guerss"}],"issued":{"date-parts":[["2025",6]]}}},{"id":672,"uris":["http://zotero.org/users/local/XZLc7b37/items/A7GUT48V"],"itemData":{"id":672,"type":"article-journal","abstract":"Objective: The current study explores the potential mediating effects of body mass index (BMI) in the impact of physical activity on academic burnout.\nMethods and Materials: 1197 participants from public secondary school students from RabatSale-Kenitra Region (Morocco) with a mean age of 17.15 years (SD=1.328), including 59.1% of girls, responded to an Arabic version of the Maslach Burnout Inventory-Student Survey (MBISS), a short from the International Physical Activity Questionnaire (IPAQ-sf), and standardized questions to calculate BMI. The IBM SPSS statistics 26.0 and Amos 24 were used to analyze the data. Findings: The findings indicated a detrimental association between school burnout, BMI, and physical activity levels. An inverse correlation was observed between physical activity and this mental disorder, with BMI functioning as a mediating factor in this dynamic. Regular physical activity mitigates academic burnout by achieving a healthier BMI.\nConclusion: These findings can be explored to propose suitable strategies for mitigating academic burnout in secondary school.","container-title":"International Journal of Body, Mind and Culture","DOI":"10.61838/ijbmc.v12i2.952","ISSN":"2345-5802","issue":"2","journalAbbreviation":"IJBMC","language":"en","note":"publisher: KMAN Publication Incorporation","page":"164-174","source":"Crossref","title":"The Role of Physical Activity to Mitigate Academic Burnout among Moroccan Adolescents","volume":"12","author":[{"family":"Yassine","given":"Younes"},{"family":"Chakit","given":"Miloud"},{"family":"Belkhaoud","given":"Mohamed"},{"family":"Elharas","given":"Kamal"},{"family":"Lamrioui","given":"Driss"},{"family":"Nimour","given":"Abderrazak"},{"family":"Aouane","given":"El Mahjoub"}],"issued":{"date-parts":[["2025"]]}}}],"schema":"https://github.com/citation-style-language/schema/raw/master/csl-citation.json"} </w:instrText>
      </w:r>
      <w:r w:rsidR="008357DE" w:rsidRPr="00F25542">
        <w:rPr>
          <w:rFonts w:asciiTheme="majorBidi" w:hAnsiTheme="majorBidi" w:cstheme="majorBidi"/>
          <w:sz w:val="24"/>
        </w:rPr>
        <w:fldChar w:fldCharType="separate"/>
      </w:r>
      <w:r w:rsidRPr="00F25542">
        <w:rPr>
          <w:rFonts w:asciiTheme="majorBidi" w:hAnsiTheme="majorBidi" w:cstheme="majorBidi"/>
          <w:sz w:val="24"/>
        </w:rPr>
        <w:t>[2]</w:t>
      </w:r>
      <w:r w:rsidR="008357DE" w:rsidRPr="00F25542">
        <w:rPr>
          <w:rFonts w:asciiTheme="majorBidi" w:hAnsiTheme="majorBidi" w:cstheme="majorBidi"/>
          <w:sz w:val="24"/>
        </w:rPr>
        <w:fldChar w:fldCharType="end"/>
      </w:r>
      <w:r w:rsidRPr="00F25542">
        <w:rPr>
          <w:rFonts w:asciiTheme="majorBidi" w:hAnsiTheme="majorBidi" w:cstheme="majorBidi"/>
          <w:sz w:val="24"/>
        </w:rPr>
        <w:t>.</w:t>
      </w:r>
    </w:p>
    <w:p w:rsidR="00020212" w:rsidRPr="00F25542" w:rsidRDefault="00020212" w:rsidP="00A32A32">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Football is widely regarded as the most popular sport in the world. Some leaders have recognized that this sport often shapes a country's international reputation. Integrating artificial intelligence into the training process of professional footballers has a significant impact on individual and collective performance and the development of high-quality players.</w:t>
      </w:r>
    </w:p>
    <w:p w:rsidR="00020212" w:rsidRPr="00F25542" w:rsidRDefault="00020212" w:rsidP="00A32A32">
      <w:pPr>
        <w:pStyle w:val="HRPUB-Paragraph"/>
        <w:spacing w:line="360" w:lineRule="auto"/>
        <w:ind w:firstLineChars="0" w:firstLine="0"/>
        <w:rPr>
          <w:rFonts w:asciiTheme="majorBidi" w:hAnsiTheme="majorBidi" w:cstheme="majorBidi"/>
          <w:sz w:val="24"/>
        </w:rPr>
      </w:pPr>
      <w:r w:rsidRPr="00F25542">
        <w:rPr>
          <w:rStyle w:val="HRPUB-ParagraphChar"/>
          <w:rFonts w:asciiTheme="majorBidi" w:hAnsiTheme="majorBidi" w:cstheme="majorBidi"/>
          <w:sz w:val="24"/>
        </w:rPr>
        <w:lastRenderedPageBreak/>
        <w:t>Various recent actions illustrate Morocco's commitment in this direction. For example, the Royal Moroccan Football Federation and the FUS Rabat club have implemented data analysis tools to optimize player performance, prevent injuries, and improve sports logistics. This approach enables a more in-depth personalization of training programs and more efficient management of human resources</w:t>
      </w:r>
      <w:r w:rsidRPr="00F25542">
        <w:rPr>
          <w:rFonts w:asciiTheme="majorBidi" w:hAnsiTheme="majorBidi" w:cstheme="majorBidi"/>
          <w:sz w:val="24"/>
        </w:rPr>
        <w:t>.</w:t>
      </w:r>
    </w:p>
    <w:p w:rsidR="00020212" w:rsidRPr="00F25542" w:rsidRDefault="00020212" w:rsidP="00A32A32">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The study of AI's effect on professional footballers' training in Morocco is of great importance for several reasons: Optimization of talent performance, Improvement of tactical training, and Strengthening of physical qualities.</w:t>
      </w:r>
    </w:p>
    <w:p w:rsidR="00020212" w:rsidRPr="00F25542" w:rsidRDefault="00020212" w:rsidP="00A32A32">
      <w:pPr>
        <w:pStyle w:val="HRPUB-Paragraph"/>
        <w:spacing w:line="360" w:lineRule="auto"/>
        <w:ind w:firstLineChars="0" w:firstLine="0"/>
        <w:rPr>
          <w:rFonts w:asciiTheme="majorBidi" w:hAnsiTheme="majorBidi" w:cstheme="majorBidi"/>
          <w:b/>
          <w:bCs/>
          <w:color w:val="000000" w:themeColor="text1"/>
          <w:sz w:val="24"/>
        </w:rPr>
      </w:pPr>
      <w:r w:rsidRPr="00F25542">
        <w:rPr>
          <w:rFonts w:asciiTheme="majorBidi" w:hAnsiTheme="majorBidi" w:cstheme="majorBidi"/>
          <w:sz w:val="24"/>
        </w:rPr>
        <w:t>The decision to explore this topic stems from various reasons, including our shared interest in sport in general and, more specifically, in football. We have chosen to study the emerging applications of artificial intelligence in football, including in player training, to answer the following question: "What is the effect of the integration of artificial intelligence in the training process of footballers on the performance and production of professional footballers?"</w:t>
      </w:r>
    </w:p>
    <w:p w:rsidR="00A32A32" w:rsidRDefault="00020212" w:rsidP="00A32A32">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 xml:space="preserve">On the methodological level, we adopted an approach based on a survey. Giving priority to the questionnaire as an instrument. Subsequently, our analysis method is based on the SphinxPlus²V5 statistical software for calculating each </w:t>
      </w:r>
      <w:r w:rsidR="00A32A32">
        <w:rPr>
          <w:rFonts w:asciiTheme="majorBidi" w:hAnsiTheme="majorBidi" w:cstheme="majorBidi"/>
          <w:sz w:val="24"/>
        </w:rPr>
        <w:t xml:space="preserve">question's percentage and total </w:t>
      </w:r>
      <w:r w:rsidRPr="00F25542">
        <w:rPr>
          <w:rFonts w:asciiTheme="majorBidi" w:hAnsiTheme="majorBidi" w:cstheme="majorBidi"/>
          <w:sz w:val="24"/>
        </w:rPr>
        <w:t>results.</w:t>
      </w:r>
    </w:p>
    <w:p w:rsidR="00020212" w:rsidRPr="00F25542" w:rsidRDefault="00020212" w:rsidP="00A32A32">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lastRenderedPageBreak/>
        <w:t>The plan we have adopted to address this theme is first to present a definition of the key concepts. We will then show the theoretical aspects and the works that address this theme. We will present the methodological approach and the steps we followed, and discuss the results obtained. We will conclude our study with a summary and recommendations to strengthen the competitiveness of Moroccan football on the international scene.</w:t>
      </w:r>
    </w:p>
    <w:p w:rsidR="00020212" w:rsidRPr="00F25542" w:rsidRDefault="00020212" w:rsidP="00A32A32">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The term "AI" was coined in 1956 and has gained popularity today due to advances in science and technology, including the growth of data volumes and the development of sophisticated algorithms and calculations. In its early days, AI research was closely tied to topics such as problem-solving and symbolic methods. Subsequently, AI has evolved with machine learning, and today it can execute processes such as speech, image, and data recognition and make predictions. Deep learning enables AI to develop</w:t>
      </w:r>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ADDIN ZOTERO_ITEM CSL_CITATION {"citationID":"tWs3Qls4","properties":{"formattedCitation":"[3]","plainCitation":"[3]","noteIndex":0},"citationItems":[{"id":691,"uris":["http://zotero.org/users/local/XZLc7b37/items/E7JZ6MP5"],"itemData":{"id":691,"type":"article-journal","abstract":"Bu çalışma, yapay zekayla ilgili alanyazında yer alan önemli çalışmaların taranmasıyla oluşturulmuş bir derleme makalesidir. İnsan zekasının taklit edilmesi sonucu ortaya çıkan yapay zeka çalışmaları, makinelerin insan öğrenmelerini modellemesi şeklinde ifade edilebilir. Günümüzde birçok disiplin içerisinde çalışma alanı bulan yapay zekanın temelleri 17. yüzyıla dayandırılabilir. Modern anlamda yapay zeka çalışmalarının önem kazanması ise İkinci Dünya Savaşı sırasında ve sonrasında yaşanmıştır. Yapay zeka sistemlerinin tarihi çok eskilere dayanmasa da; çok hızlı bir şekilde gelişim göstermiş ve yaşamın neredeyse tüm alanlarında yaygın biçimde kullanılmaya başlanmıştır. Bu çalışmanın amacı, yeni sayılabilecek bir alan olmasına rağmen hızla gelişen ve neredeyse tüm disiplin alanlarını etkileyen yapay zekanın geçmişten günümüze gelişimini ele alarak yapay zeka ve insan zekası arasındaki ilişkiden hareketle yapay zekanın geldiği noktayı, insanlık için bir tehdit mi yoksa avantaj mı oluşturduğunu ve eğitime olası etkilerini tartışmaktır. Özellikle, küresel salgın nedeniyle çıkmaza giren eğitim sisteminde, yapay zekanın kullanımı konusunda örnek oluşturabilecek çalışmalara yer verilerek bu çalışmanın alana katkı sağlanması amaçlanmıştır.","container-title":"Ankara University Journal of Faculty of Educational Sciences (JFES)","DOI":"10.30964/auebfd.916220","ISSN":"1301-3718, 2458-8342","issue":"3","journalAbbreviation":"AÜEBFD","language":"tr","note":"number: 3\npublisher: Ankara Üniversitesi","page":"947-966","source":"dergipark.org.tr","title":"Yapay Zekanın Tarih İçindeki Gelişimi ve Eğitimde Kullanılması","volume":"54","author":[{"family":"Coşkun","given":"Fatma"},{"family":"Gülleroğlu","given":"Hamide Deniz"}],"issued":{"date-parts":[["2021",12,1]]}}}],"schema":"https://github.com/citation-style-language/schema/raw/master/csl-citation.json"} </w:instrText>
      </w:r>
      <w:r w:rsidR="008357DE" w:rsidRPr="00F25542">
        <w:rPr>
          <w:rFonts w:asciiTheme="majorBidi" w:hAnsiTheme="majorBidi" w:cstheme="majorBidi"/>
          <w:sz w:val="24"/>
        </w:rPr>
        <w:fldChar w:fldCharType="separate"/>
      </w:r>
      <w:r w:rsidRPr="00F25542">
        <w:rPr>
          <w:rFonts w:asciiTheme="majorBidi" w:hAnsiTheme="majorBidi" w:cstheme="majorBidi"/>
          <w:sz w:val="24"/>
        </w:rPr>
        <w:t>[3]</w:t>
      </w:r>
      <w:r w:rsidR="008357DE" w:rsidRPr="00F25542">
        <w:rPr>
          <w:rFonts w:asciiTheme="majorBidi" w:hAnsiTheme="majorBidi" w:cstheme="majorBidi"/>
          <w:sz w:val="24"/>
        </w:rPr>
        <w:fldChar w:fldCharType="end"/>
      </w:r>
      <w:r w:rsidRPr="00F25542">
        <w:rPr>
          <w:rFonts w:asciiTheme="majorBidi" w:hAnsiTheme="majorBidi" w:cstheme="majorBidi"/>
          <w:sz w:val="24"/>
        </w:rPr>
        <w:t>.</w:t>
      </w:r>
      <w:sdt>
        <w:sdtPr>
          <w:rPr>
            <w:rFonts w:asciiTheme="majorBidi" w:hAnsiTheme="majorBidi" w:cstheme="majorBidi"/>
            <w:sz w:val="24"/>
          </w:rPr>
          <w:id w:val="384285425"/>
          <w:citation/>
        </w:sdtPr>
        <w:sdtContent>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CITATION Coş \l 1036  </w:instrText>
          </w:r>
          <w:r w:rsidR="008357DE" w:rsidRPr="00F25542">
            <w:rPr>
              <w:rFonts w:asciiTheme="majorBidi" w:hAnsiTheme="majorBidi" w:cstheme="majorBidi"/>
              <w:sz w:val="24"/>
            </w:rPr>
            <w:fldChar w:fldCharType="end"/>
          </w:r>
        </w:sdtContent>
      </w:sdt>
      <w:r w:rsidRPr="00F25542">
        <w:rPr>
          <w:rFonts w:asciiTheme="majorBidi" w:hAnsiTheme="majorBidi" w:cstheme="majorBidi"/>
          <w:sz w:val="24"/>
        </w:rPr>
        <w:t xml:space="preserve">AI and machine learning are not the same thing. AI is a vast field that includes many sub-domains, including machine learning. Machine learning is a subset of AI that is an application of AI, allowing machines or systems to learn and improve automatically from experience </w:t>
      </w:r>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ADDIN ZOTERO_ITEM CSL_CITATION {"citationID":"h6cOrFdw","properties":{"formattedCitation":"[4]","plainCitation":"[4]","noteIndex":0},"citationItems":[{"id":694,"uris":["http://zotero.org/users/local/XZLc7b37/items/XGXTBRYV"],"itemData":{"id":694,"type":"article-journal","container-title":"Journal of Ambient Intelligence and Humanized Computing","DOI":"10.1007/s12652-021-03168-y","ISSN":"1868-5137, 1868-5145","issue":"7","journalAbbreviation":"J Ambient Intell Human Comput","language":"en","page":"3319-3321","source":"DOI.org (Crossref)","title":"Artificial intelligence and machine learning research: towards digital transformation at a global scale","title-short":"Artificial intelligence and machine learning research","volume":"13","author":[{"family":"Sarirete","given":"Akila"},{"family":"Balfagih","given":"Zain"},{"family":"Brahimi","given":"Tayeb"},{"family":"Lytras","given":"Miltiadis D."},{"family":"Visvizi","given":"Anna"}],"issued":{"date-parts":[["2022",7]]}}}],"schema":"https://github.com/citation-style-language/schema/raw/master/csl-citation.json"} </w:instrText>
      </w:r>
      <w:r w:rsidR="008357DE" w:rsidRPr="00F25542">
        <w:rPr>
          <w:rFonts w:asciiTheme="majorBidi" w:hAnsiTheme="majorBidi" w:cstheme="majorBidi"/>
          <w:sz w:val="24"/>
        </w:rPr>
        <w:fldChar w:fldCharType="separate"/>
      </w:r>
      <w:r w:rsidRPr="00F25542">
        <w:rPr>
          <w:rFonts w:asciiTheme="majorBidi" w:hAnsiTheme="majorBidi" w:cstheme="majorBidi"/>
          <w:sz w:val="24"/>
        </w:rPr>
        <w:t>[4]</w:t>
      </w:r>
      <w:r w:rsidR="008357DE" w:rsidRPr="00F25542">
        <w:rPr>
          <w:rFonts w:asciiTheme="majorBidi" w:hAnsiTheme="majorBidi" w:cstheme="majorBidi"/>
          <w:sz w:val="24"/>
        </w:rPr>
        <w:fldChar w:fldCharType="end"/>
      </w:r>
      <w:r w:rsidRPr="00F25542">
        <w:rPr>
          <w:rFonts w:asciiTheme="majorBidi" w:hAnsiTheme="majorBidi" w:cstheme="majorBidi"/>
          <w:sz w:val="24"/>
        </w:rPr>
        <w:t>.</w:t>
      </w:r>
      <w:sdt>
        <w:sdtPr>
          <w:rPr>
            <w:rFonts w:asciiTheme="majorBidi" w:hAnsiTheme="majorBidi" w:cstheme="majorBidi"/>
            <w:sz w:val="24"/>
          </w:rPr>
          <w:id w:val="384285428"/>
          <w:citation/>
        </w:sdtPr>
        <w:sdtContent>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CITATION Sar22 \l 1036 </w:instrText>
          </w:r>
          <w:r w:rsidR="008357DE" w:rsidRPr="00F25542">
            <w:rPr>
              <w:rFonts w:asciiTheme="majorBidi" w:hAnsiTheme="majorBidi" w:cstheme="majorBidi"/>
              <w:sz w:val="24"/>
            </w:rPr>
            <w:fldChar w:fldCharType="end"/>
          </w:r>
        </w:sdtContent>
      </w:sdt>
    </w:p>
    <w:p w:rsidR="00020212" w:rsidRPr="00F25542" w:rsidRDefault="00020212" w:rsidP="00A32A32">
      <w:pPr>
        <w:pStyle w:val="HRPUB-2ndSubhead"/>
        <w:spacing w:line="360" w:lineRule="auto"/>
        <w:ind w:firstLineChars="0"/>
        <w:rPr>
          <w:rFonts w:asciiTheme="majorBidi" w:hAnsiTheme="majorBidi" w:cstheme="majorBidi"/>
          <w:sz w:val="24"/>
          <w:szCs w:val="24"/>
        </w:rPr>
      </w:pPr>
      <w:r w:rsidRPr="00F25542">
        <w:rPr>
          <w:rFonts w:asciiTheme="majorBidi" w:hAnsiTheme="majorBidi" w:cstheme="majorBidi"/>
          <w:sz w:val="24"/>
          <w:szCs w:val="24"/>
        </w:rPr>
        <w:t>1.1. The effect of integrating artificial intelligence into football training on sports performance</w:t>
      </w:r>
    </w:p>
    <w:p w:rsidR="00020212" w:rsidRPr="00F25542" w:rsidRDefault="00020212" w:rsidP="00A32A32">
      <w:pPr>
        <w:pStyle w:val="HRPUB-Paragraph"/>
        <w:spacing w:line="360" w:lineRule="auto"/>
        <w:ind w:firstLineChars="0" w:firstLine="567"/>
        <w:rPr>
          <w:rFonts w:asciiTheme="majorBidi" w:hAnsiTheme="majorBidi" w:cstheme="majorBidi"/>
          <w:sz w:val="24"/>
        </w:rPr>
      </w:pPr>
      <w:r w:rsidRPr="00F25542">
        <w:rPr>
          <w:rFonts w:asciiTheme="majorBidi" w:hAnsiTheme="majorBidi" w:cstheme="majorBidi"/>
          <w:sz w:val="24"/>
        </w:rPr>
        <w:lastRenderedPageBreak/>
        <w:t>Artificial intelligence (AI) can train high-level athletes, optimize training sessions, and improve sports performance. The benefits of integrating AI in the context of sports training are multiple:</w:t>
      </w:r>
    </w:p>
    <w:p w:rsidR="00020212" w:rsidRPr="00A32A32" w:rsidRDefault="00020212" w:rsidP="00A32A32">
      <w:pPr>
        <w:pStyle w:val="HRPUB-3rdSubhead"/>
        <w:spacing w:line="360" w:lineRule="auto"/>
        <w:ind w:firstLineChars="0"/>
        <w:rPr>
          <w:rFonts w:asciiTheme="majorBidi" w:hAnsiTheme="majorBidi" w:cstheme="majorBidi"/>
          <w:sz w:val="24"/>
          <w:szCs w:val="24"/>
          <w:u w:val="single"/>
        </w:rPr>
      </w:pPr>
      <w:r w:rsidRPr="00A32A32">
        <w:rPr>
          <w:rFonts w:asciiTheme="majorBidi" w:hAnsiTheme="majorBidi" w:cstheme="majorBidi"/>
          <w:sz w:val="24"/>
          <w:szCs w:val="24"/>
          <w:u w:val="single"/>
        </w:rPr>
        <w:t>1.1.1. Artificial intelligence-enhanced training</w:t>
      </w:r>
    </w:p>
    <w:p w:rsidR="00020212" w:rsidRPr="00F25542" w:rsidRDefault="00020212" w:rsidP="00A32A32">
      <w:pPr>
        <w:pStyle w:val="HRPUB-Paragraph"/>
        <w:spacing w:line="360" w:lineRule="auto"/>
        <w:ind w:firstLineChars="0" w:firstLine="567"/>
        <w:rPr>
          <w:rFonts w:asciiTheme="majorBidi" w:hAnsiTheme="majorBidi" w:cstheme="majorBidi"/>
          <w:sz w:val="24"/>
        </w:rPr>
      </w:pPr>
      <w:r w:rsidRPr="00F25542">
        <w:rPr>
          <w:rFonts w:asciiTheme="majorBidi" w:hAnsiTheme="majorBidi" w:cstheme="majorBidi"/>
          <w:sz w:val="24"/>
        </w:rPr>
        <w:t xml:space="preserve">AI can significantly </w:t>
      </w:r>
      <w:r w:rsidR="00F25542" w:rsidRPr="00F25542">
        <w:rPr>
          <w:rFonts w:asciiTheme="majorBidi" w:hAnsiTheme="majorBidi" w:cstheme="majorBidi"/>
          <w:sz w:val="24"/>
        </w:rPr>
        <w:t>impact coach’s</w:t>
      </w:r>
      <w:r w:rsidRPr="00F25542">
        <w:rPr>
          <w:rFonts w:asciiTheme="majorBidi" w:hAnsiTheme="majorBidi" w:cstheme="majorBidi"/>
          <w:sz w:val="24"/>
        </w:rPr>
        <w:t xml:space="preserve"> strategic decisions before, during, and after the game. With the help of sensors and radars, AI programs can calculate advanced passes, penalty shots, set pieces in football, and other relevant sports activities. This information will enable coaches to tailor training for each game and develop more effective training programs for their teams (The New Playing Field of Artificial Intelligence, 2023). Artificial intelligence is as practical as human coaches; however, it cannot replace human coaches due to its limited ability to convey empathy and emotional intelligence </w:t>
      </w:r>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ADDIN ZOTERO_ITEM CSL_CITATION {"citationID":"SFApa5E6","properties":{"formattedCitation":"[5]","plainCitation":"[5]","noteIndex":0},"citationItems":[{"id":695,"uris":["http://zotero.org/users/local/XZLc7b37/items/ZFK67I44"],"itemData":{"id":695,"type":"article-journal","abstract":"The confluence of organizational coaching and artificial intelligence (AI), specifically generative AI is set to permanently change how employees are developed and supported. This could result in significant benefits to individual and organizational learning, wellness, and performance. The benefits of organizational coaching are well documented through rigorous research, while the efficacy of AI coaching shows early signs of promise. The challenge now is how to optimally leverage AI in organizational coaching for exponential gains. In this article, I will explore the current and potential future applications of AI coaching in organizations, what we must be cognizant of, and which concerns are overhyped.","container-title":"The Journal of Applied Behavioral Science","DOI":"10.1177/00218863241283919","ISSN":"0021-8863","issue":"4","language":"EN","note":"publisher: SAGE Publications Inc","page":"631-638","source":"SAGE Journals","title":"Artificial Intelligence (AI) Coaching: Redefining People Development and Organizational Performance","title-short":"Artificial Intelligence (AI) Coaching","volume":"60","author":[{"family":"Terblanche","given":"Nicky H.D."}],"issued":{"date-parts":[["2024",12,1]]}}}],"schema":"https://github.com/citation-style-language/schema/raw/master/csl-citation.json"} </w:instrText>
      </w:r>
      <w:r w:rsidR="008357DE" w:rsidRPr="00F25542">
        <w:rPr>
          <w:rFonts w:asciiTheme="majorBidi" w:hAnsiTheme="majorBidi" w:cstheme="majorBidi"/>
          <w:sz w:val="24"/>
        </w:rPr>
        <w:fldChar w:fldCharType="separate"/>
      </w:r>
      <w:r w:rsidRPr="00F25542">
        <w:rPr>
          <w:rFonts w:asciiTheme="majorBidi" w:hAnsiTheme="majorBidi" w:cstheme="majorBidi"/>
          <w:sz w:val="24"/>
        </w:rPr>
        <w:t>[5]</w:t>
      </w:r>
      <w:r w:rsidR="008357DE" w:rsidRPr="00F25542">
        <w:rPr>
          <w:rFonts w:asciiTheme="majorBidi" w:hAnsiTheme="majorBidi" w:cstheme="majorBidi"/>
          <w:sz w:val="24"/>
        </w:rPr>
        <w:fldChar w:fldCharType="end"/>
      </w:r>
      <w:r w:rsidRPr="00F25542">
        <w:rPr>
          <w:rFonts w:asciiTheme="majorBidi" w:hAnsiTheme="majorBidi" w:cstheme="majorBidi"/>
          <w:sz w:val="24"/>
        </w:rPr>
        <w:t>.</w:t>
      </w:r>
    </w:p>
    <w:p w:rsidR="00020212" w:rsidRPr="00F25542" w:rsidRDefault="00020212" w:rsidP="00A32A32">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A study examined the impact of artificial intelligence-enhanced artificial video feedback on developing reflective training. It w</w:t>
      </w:r>
      <w:bookmarkStart w:id="0" w:name="_GoBack"/>
      <w:bookmarkEnd w:id="0"/>
      <w:r w:rsidRPr="00F25542">
        <w:rPr>
          <w:rFonts w:asciiTheme="majorBidi" w:hAnsiTheme="majorBidi" w:cstheme="majorBidi"/>
          <w:sz w:val="24"/>
        </w:rPr>
        <w:t xml:space="preserve">as found that this method helped coaches become aware, acquire skills, and gain confidence, but also had some drawbacks, such as technological difficulties and neglect of the training context </w:t>
      </w:r>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ADDIN ZOTERO_ITEM CSL_CITATION {"citationID":"K9ErZhdc","properties":{"formattedCitation":"[6]","plainCitation":"[6]","noteIndex":0},"citationItems":[{"id":700,"uris":["http://zotero.org/users/local/XZLc7b37/items/I7RIR2G8"],"itemData":{"id":700,"type":"article-journal","abstract":"Sports coaching has used video feedback for decades to improve athlete and coach performance. More recently, artiﬁcial intelligence (AI) and machine-learning technologies have enabled analytics alongside visual review to accelerate development further. So too in coaching conversations, software allows the implementation of behavioural analytics, tracking speech patterns, body language and facial expressions to deliver performance data measured against core coaching competencies. In this study, we interviewed 15 coaches who used AI-enhanced video review software in coaching sessions with clients over several weeks and reﬂected on those sessions using the recordings and AI-generated data. Our aim was to discover the beneﬁts and drawbacks of using such an approach in reﬂective practice. Clear beneﬁts emerged: insights gained from video and data analysis drove deeper reﬂection and heightened self-awareness; coaches focused on skills development, made speciﬁc changes to their practice, developed over time and gained in conﬁdence. Challenges included coaches’ nervousness around using new technology, viewing and analysing their own performance, and a sense that the software does not understand the subtle nuances and context of conversations. Limitations are discussed as well as the implications for coach training, reﬂective practice and supervision. We suggest possibilities for further study in this area.","container-title":"Coaching: An International Journal of Theory, Research and Practice","DOI":"10.1080/17521882.2023.2228416","ISSN":"1752-1882, 1752-1890","issue":"1","journalAbbreviation":"Coaching: An International Journal of Theory, Research and Practice","language":"en","page":"32-49","source":"DOI.org (Crossref)","title":"Using artificial intelligence-enhanced video feedback for reflective practice in coach development: benefits and potential drawbacks","title-short":"Using artificial intelligence-enhanced video feedback for reflective practice in coach development","volume":"17","author":[{"family":"Bridgeman","given":"James"},{"family":"Giraldez-Hayes","given":"Andrea"}],"issued":{"date-parts":[["2024",1,2]]}}}],"schema":"https://github.com/citation-style-language/schema/raw/master/csl-citation.json"} </w:instrText>
      </w:r>
      <w:r w:rsidR="008357DE" w:rsidRPr="00F25542">
        <w:rPr>
          <w:rFonts w:asciiTheme="majorBidi" w:hAnsiTheme="majorBidi" w:cstheme="majorBidi"/>
          <w:sz w:val="24"/>
        </w:rPr>
        <w:fldChar w:fldCharType="separate"/>
      </w:r>
      <w:r w:rsidRPr="00F25542">
        <w:rPr>
          <w:rFonts w:asciiTheme="majorBidi" w:hAnsiTheme="majorBidi" w:cstheme="majorBidi"/>
          <w:sz w:val="24"/>
        </w:rPr>
        <w:t>[6]</w:t>
      </w:r>
      <w:r w:rsidR="008357DE" w:rsidRPr="00F25542">
        <w:rPr>
          <w:rFonts w:asciiTheme="majorBidi" w:hAnsiTheme="majorBidi" w:cstheme="majorBidi"/>
          <w:sz w:val="24"/>
        </w:rPr>
        <w:fldChar w:fldCharType="end"/>
      </w:r>
      <w:r w:rsidRPr="00F25542">
        <w:rPr>
          <w:rFonts w:asciiTheme="majorBidi" w:hAnsiTheme="majorBidi" w:cstheme="majorBidi"/>
          <w:sz w:val="24"/>
        </w:rPr>
        <w:t>.</w:t>
      </w:r>
    </w:p>
    <w:p w:rsidR="00020212" w:rsidRPr="00A32A32" w:rsidRDefault="00020212" w:rsidP="00A32A32">
      <w:pPr>
        <w:pStyle w:val="HRPUB-3rdSubhead"/>
        <w:spacing w:line="360" w:lineRule="auto"/>
        <w:ind w:firstLineChars="0"/>
        <w:rPr>
          <w:rFonts w:asciiTheme="majorBidi" w:hAnsiTheme="majorBidi" w:cstheme="majorBidi"/>
          <w:sz w:val="24"/>
          <w:szCs w:val="24"/>
          <w:u w:val="single"/>
        </w:rPr>
      </w:pPr>
      <w:r w:rsidRPr="00A32A32">
        <w:rPr>
          <w:rFonts w:asciiTheme="majorBidi" w:hAnsiTheme="majorBidi" w:cstheme="majorBidi"/>
          <w:sz w:val="24"/>
          <w:szCs w:val="24"/>
          <w:u w:val="single"/>
        </w:rPr>
        <w:t>1.1.2. Improve player performance</w:t>
      </w:r>
    </w:p>
    <w:p w:rsidR="00020212" w:rsidRPr="00F25542" w:rsidRDefault="00020212" w:rsidP="00A32A32">
      <w:pPr>
        <w:pStyle w:val="HRPUB-Paragraph"/>
        <w:spacing w:line="360" w:lineRule="auto"/>
        <w:ind w:firstLineChars="0" w:firstLine="567"/>
        <w:rPr>
          <w:rFonts w:asciiTheme="majorBidi" w:hAnsiTheme="majorBidi" w:cstheme="majorBidi"/>
          <w:sz w:val="24"/>
          <w:lang w:eastAsia="en-US"/>
        </w:rPr>
      </w:pPr>
      <w:r w:rsidRPr="00F25542">
        <w:rPr>
          <w:rFonts w:asciiTheme="majorBidi" w:hAnsiTheme="majorBidi" w:cstheme="majorBidi"/>
          <w:sz w:val="24"/>
        </w:rPr>
        <w:t xml:space="preserve">AI can enhance player performance on the site by analyzing data and providing </w:t>
      </w:r>
      <w:r w:rsidRPr="00F25542">
        <w:rPr>
          <w:rFonts w:asciiTheme="majorBidi" w:hAnsiTheme="majorBidi" w:cstheme="majorBidi"/>
          <w:sz w:val="24"/>
        </w:rPr>
        <w:lastRenderedPageBreak/>
        <w:t xml:space="preserve">valuable insights. AI technology can be used on-site to improve the physical state of athletes </w:t>
      </w:r>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ADDIN ZOTERO_ITEM CSL_CITATION {"citationID":"tBWpmL9q","properties":{"formattedCitation":"[7]","plainCitation":"[7]","noteIndex":0},"citationItems":[{"id":737,"uris":["http://zotero.org/users/local/XZLc7b37/items/52YKQI3G"],"itemData":{"id":737,"type":"article-journal","container-title":"International Journal of Human Movement and Sports Sciences","DOI":"10.13189/saj.2025.130116","ISSN":"2381-4381, 2381-4403","issue":"1","journalAbbreviation":"saj","language":"en","page":"145-154","source":"DOI.org (Crossref)","title":"Development and Practicality of Android-based Application to Assess the Physical Condition of Young Swimmers","volume":"13","author":[{"family":"Falaahudin","given":"Ardhika"},{"family":"Suharjana","given":"Suharjana"},{"family":"Sumarjo","given":"Sumarjo"},{"family":"Tirtawirya","given":"Devi"},{"family":"Iwandana","given":"Dody Tri"},{"family":"Padli","given":"Padli"},{"family":"Ockta","given":"Yovhandra"},{"family":"Sabillah","given":"Muhamad Ichsan"}],"issued":{"date-parts":[["2025",2]]}}}],"schema":"https://github.com/citation-style-language/schema/raw/master/csl-citation.json"} </w:instrText>
      </w:r>
      <w:r w:rsidR="008357DE" w:rsidRPr="00F25542">
        <w:rPr>
          <w:rFonts w:asciiTheme="majorBidi" w:hAnsiTheme="majorBidi" w:cstheme="majorBidi"/>
          <w:sz w:val="24"/>
        </w:rPr>
        <w:fldChar w:fldCharType="separate"/>
      </w:r>
      <w:r w:rsidRPr="00F25542">
        <w:rPr>
          <w:rFonts w:asciiTheme="majorBidi" w:hAnsiTheme="majorBidi" w:cstheme="majorBidi"/>
          <w:sz w:val="24"/>
        </w:rPr>
        <w:t>[7]</w:t>
      </w:r>
      <w:r w:rsidR="008357DE" w:rsidRPr="00F25542">
        <w:rPr>
          <w:rFonts w:asciiTheme="majorBidi" w:hAnsiTheme="majorBidi" w:cstheme="majorBidi"/>
          <w:sz w:val="24"/>
        </w:rPr>
        <w:fldChar w:fldCharType="end"/>
      </w:r>
      <w:r w:rsidRPr="00F25542">
        <w:rPr>
          <w:rFonts w:asciiTheme="majorBidi" w:hAnsiTheme="majorBidi" w:cstheme="majorBidi"/>
          <w:sz w:val="24"/>
        </w:rPr>
        <w:t xml:space="preserve">, evaluate and analyze sports posture </w:t>
      </w:r>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ADDIN ZOTERO_ITEM CSL_CITATION {"citationID":"6FuBhRbc","properties":{"formattedCitation":"[8]","plainCitation":"[8]","noteIndex":0},"citationItems":[{"id":739,"uris":["http://zotero.org/users/local/XZLc7b37/items/9JHNI5E6"],"itemData":{"id":739,"type":"article-journal","abstract":"Abstract Rhythmic gymnastics has yet to be sufficiently popularized and remains relatively unfamiliar, particularly in D.I. Yogyakarta Elementary Schools, Indonesia. Therefore, developing specialized test instruments that primarily address psychological aspects related to children's interests is essential to enhance their awareness and engagement in learning. Objective: This study employs a research and development (R&amp;D) approach to create an identification test instrument deliberately modified to incorporate psychological aspects, specifically focusing on self-efficacy in children. The test is designed to assist sports coaches and teachers in identifying children's potential for rhythmic gymnastics. It is comprised primarily of anthropometric and physical condition tests and self-efficacy dimensions to determine their influence. Materials and Methods: The study population included all elementary school students aged 79 years, with the sample restricted to female students, divided into two groups: a small-scale trial (n=33) and a large-scale trial (n=252). Seven experts conducted assessments to evaluate the effectiveness of the developed test. Results: The results drawn indicate that the Androidbased identification test developed has demonstrated acceptable validity and reliability, with internal consistencies of 0.844 and 0.761 in both small and large groups, respectively. Several anthropometric factors, such as sitting height and arm span, significantly influenced rhythmic gymnastics skills (p&lt;0.05). Physical component factors, including bridge, sit-and-reach, sit-up, and vertical jump, also significantly affected rhythmic gymnastics performance (p&lt;0.05). However, the 20-meter run did not show significance in the T-test. Notably, self-efficacy was found to have a significant impact (p&lt;0.05) on rhythmic gymnastics skills. Conclusions: The regression analysis further provided a relative contribution that is the basis for weighting or proportioning each independent variable in rhythmic gymnastics training for children aged 7-9.","container-title":"International Journal of Human Movement and Sports Sciences","DOI":"10.13189/saj.2025.130122","ISSN":"2381-4381, 2381-4403","issue":"1","journalAbbreviation":"saj","language":"en","page":"202-214","source":"DOI.org (Crossref)","title":"Developing an Android-Based Test for Identifying Rhythmic Gymnastics Potential in Young Children: Physical and Psychological Influences","title-short":"Developing an Android-Based Test for Identifying Rhythmic Gymnastics Potential in Young Children","volume":"13","author":[{"family":"Sulistyowati","given":"Endang Murti"},{"family":"Suherman","given":"Wawan Sudawan"},{"family":"Sukamti","given":"Endang Rini"},{"family":"Ilham","given":"Ilham"},{"family":"Orhan","given":"Bekir Erhan"},{"family":"Geantă","given":"Vlad Adrian"}],"issued":{"date-parts":[["2025",2]]}}}],"schema":"https://github.com/citation-style-language/schema/raw/master/csl-citation.json"} </w:instrText>
      </w:r>
      <w:r w:rsidR="008357DE" w:rsidRPr="00F25542">
        <w:rPr>
          <w:rFonts w:asciiTheme="majorBidi" w:hAnsiTheme="majorBidi" w:cstheme="majorBidi"/>
          <w:sz w:val="24"/>
        </w:rPr>
        <w:fldChar w:fldCharType="separate"/>
      </w:r>
      <w:r w:rsidRPr="00F25542">
        <w:rPr>
          <w:rFonts w:asciiTheme="majorBidi" w:hAnsiTheme="majorBidi" w:cstheme="majorBidi"/>
          <w:sz w:val="24"/>
        </w:rPr>
        <w:t>[8]</w:t>
      </w:r>
      <w:r w:rsidR="008357DE" w:rsidRPr="00F25542">
        <w:rPr>
          <w:rFonts w:asciiTheme="majorBidi" w:hAnsiTheme="majorBidi" w:cstheme="majorBidi"/>
          <w:sz w:val="24"/>
        </w:rPr>
        <w:fldChar w:fldCharType="end"/>
      </w:r>
      <w:r w:rsidRPr="00F25542">
        <w:rPr>
          <w:rFonts w:asciiTheme="majorBidi" w:hAnsiTheme="majorBidi" w:cstheme="majorBidi"/>
          <w:sz w:val="24"/>
        </w:rPr>
        <w:t>, analyze victory rules, regulate mental state before competition, and prevent sports injuries in real-time</w:t>
      </w:r>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ADDIN ZOTERO_ITEM CSL_CITATION {"citationID":"69LUfcJ6","properties":{"formattedCitation":"[9]","plainCitation":"[9]","noteIndex":0},"citationItems":[{"id":728,"uris":["http://zotero.org/users/local/XZLc7b37/items/VVXH7PF2"],"itemData":{"id":728,"type":"article-journal","abstract":"The integration of artificial intelligence (AI) in sports training has emerged as a transformative approach to enhancing individual performance, optimizing training strategies, and providing personalized insights for athletes and coaches. This article","DOI":"10.36227/techrxiv.24005916.v1","source":"www.techrxiv.org","title":"Enhancing Individual Sports Training through Artificial Intelligence: A Comprehensive Review","title-short":"Enhancing Individual Sports Training through Artificial Intelligence","URL":"https://www.authorea.com/users/684875/articles/682878-enhancing-individual-sports-training-through-artificial-intelligence-a-comprehensive-review","author":[{"family":"Bodemer","given":"Oliver"}],"accessed":{"date-parts":[["2025",7,20]]},"issued":{"date-parts":[["2023",8,23]]}}}],"schema":"https://github.com/citation-style-language/schema/raw/master/csl-citation.json"} </w:instrText>
      </w:r>
      <w:r w:rsidR="008357DE" w:rsidRPr="00F25542">
        <w:rPr>
          <w:rFonts w:asciiTheme="majorBidi" w:hAnsiTheme="majorBidi" w:cstheme="majorBidi"/>
          <w:sz w:val="24"/>
        </w:rPr>
        <w:fldChar w:fldCharType="separate"/>
      </w:r>
      <w:r w:rsidRPr="00F25542">
        <w:rPr>
          <w:rFonts w:asciiTheme="majorBidi" w:hAnsiTheme="majorBidi" w:cstheme="majorBidi"/>
          <w:sz w:val="24"/>
        </w:rPr>
        <w:t>[9]</w:t>
      </w:r>
      <w:r w:rsidR="008357DE" w:rsidRPr="00F25542">
        <w:rPr>
          <w:rFonts w:asciiTheme="majorBidi" w:hAnsiTheme="majorBidi" w:cstheme="majorBidi"/>
          <w:sz w:val="24"/>
        </w:rPr>
        <w:fldChar w:fldCharType="end"/>
      </w:r>
      <w:r w:rsidRPr="00F25542">
        <w:rPr>
          <w:rFonts w:asciiTheme="majorBidi" w:hAnsiTheme="majorBidi" w:cstheme="majorBidi"/>
          <w:sz w:val="24"/>
        </w:rPr>
        <w:t xml:space="preserve">. In many cases, the applicability of traditional statistical techniques has been exhausted, and machine learning methods have been applied, adapted, and developed to analyze sports data. Coaches and elite athletes often rely on their experience, knowledge, and intuition to make informed and successful decisions. However, some critical decisions are tough because the number and interactions of factors to consider are very complex. If the correctdata type is available, machine learning methods can create models supporting complex decision-making processes </w:t>
      </w:r>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ADDIN ZOTERO_ITEM CSL_CITATION {"citationID":"cTv5kMV0","properties":{"formattedCitation":"[10]","plainCitation":"[10]","noteIndex":0},"citationItems":[{"id":701,"uris":["http://zotero.org/users/local/XZLc7b37/items/VTEMSRPR"],"itemData":{"id":701,"type":"article-journal","container-title":"Frontiers in Sports and Active Living","DOI":"10.3389/fspor.2022.886730","ISSN":"2624-9367","journalAbbreviation":"Front Sports Act Living","language":"eng","note":"PMID: 35548457\nPMCID: PMC9082416","page":"886730","source":"PubMed","title":"Editorial: Using Artificial Intelligence to Enhance Sport Performance","title-short":"Editorial","volume":"4","author":[{"family":"Dwyer","given":"Dan B."},{"family":"Kempe","given":"Matthias"},{"family":"Knobbe","given":"Arno"}],"issued":{"date-parts":[["2022"]]}}}],"schema":"https://github.com/citation-style-language/schema/raw/master/csl-citation.json"} </w:instrText>
      </w:r>
      <w:r w:rsidR="008357DE" w:rsidRPr="00F25542">
        <w:rPr>
          <w:rFonts w:asciiTheme="majorBidi" w:hAnsiTheme="majorBidi" w:cstheme="majorBidi"/>
          <w:sz w:val="24"/>
        </w:rPr>
        <w:fldChar w:fldCharType="separate"/>
      </w:r>
      <w:r w:rsidRPr="00F25542">
        <w:rPr>
          <w:rFonts w:asciiTheme="majorBidi" w:hAnsiTheme="majorBidi" w:cstheme="majorBidi"/>
          <w:sz w:val="24"/>
        </w:rPr>
        <w:t>[10]</w:t>
      </w:r>
      <w:r w:rsidR="008357DE" w:rsidRPr="00F25542">
        <w:rPr>
          <w:rFonts w:asciiTheme="majorBidi" w:hAnsiTheme="majorBidi" w:cstheme="majorBidi"/>
          <w:sz w:val="24"/>
        </w:rPr>
        <w:fldChar w:fldCharType="end"/>
      </w:r>
      <w:r w:rsidRPr="00F25542">
        <w:rPr>
          <w:rFonts w:asciiTheme="majorBidi" w:hAnsiTheme="majorBidi" w:cstheme="majorBidi"/>
          <w:sz w:val="24"/>
        </w:rPr>
        <w:t>.</w:t>
      </w:r>
      <w:sdt>
        <w:sdtPr>
          <w:rPr>
            <w:rFonts w:asciiTheme="majorBidi" w:hAnsiTheme="majorBidi" w:cstheme="majorBidi"/>
            <w:sz w:val="24"/>
            <w:lang w:eastAsia="en-US"/>
          </w:rPr>
          <w:id w:val="384285432"/>
          <w:citation/>
        </w:sdtPr>
        <w:sdtContent>
          <w:r w:rsidR="008357DE" w:rsidRPr="00F25542">
            <w:rPr>
              <w:rFonts w:asciiTheme="majorBidi" w:hAnsiTheme="majorBidi" w:cstheme="majorBidi"/>
              <w:sz w:val="24"/>
              <w:lang w:eastAsia="en-US"/>
            </w:rPr>
            <w:fldChar w:fldCharType="begin"/>
          </w:r>
          <w:r w:rsidRPr="00F25542">
            <w:rPr>
              <w:rFonts w:asciiTheme="majorBidi" w:hAnsiTheme="majorBidi" w:cstheme="majorBidi"/>
              <w:sz w:val="24"/>
              <w:lang w:eastAsia="en-US"/>
            </w:rPr>
            <w:instrText xml:space="preserve"> CITATION LiJ23 \l 1036 </w:instrText>
          </w:r>
          <w:r w:rsidR="008357DE" w:rsidRPr="00F25542">
            <w:rPr>
              <w:rFonts w:asciiTheme="majorBidi" w:hAnsiTheme="majorBidi" w:cstheme="majorBidi"/>
              <w:sz w:val="24"/>
              <w:lang w:eastAsia="en-US"/>
            </w:rPr>
            <w:fldChar w:fldCharType="end"/>
          </w:r>
        </w:sdtContent>
      </w:sdt>
      <w:sdt>
        <w:sdtPr>
          <w:rPr>
            <w:rFonts w:asciiTheme="majorBidi" w:hAnsiTheme="majorBidi" w:cstheme="majorBidi"/>
            <w:sz w:val="24"/>
            <w:lang w:eastAsia="en-US"/>
          </w:rPr>
          <w:id w:val="384285433"/>
          <w:citation/>
        </w:sdtPr>
        <w:sdtContent>
          <w:r w:rsidR="008357DE" w:rsidRPr="00F25542">
            <w:rPr>
              <w:rFonts w:asciiTheme="majorBidi" w:hAnsiTheme="majorBidi" w:cstheme="majorBidi"/>
              <w:sz w:val="24"/>
              <w:lang w:eastAsia="en-US"/>
            </w:rPr>
            <w:fldChar w:fldCharType="begin"/>
          </w:r>
          <w:r w:rsidRPr="00F25542">
            <w:rPr>
              <w:rFonts w:asciiTheme="majorBidi" w:hAnsiTheme="majorBidi" w:cstheme="majorBidi"/>
              <w:sz w:val="24"/>
              <w:lang w:eastAsia="en-US"/>
            </w:rPr>
            <w:instrText xml:space="preserve"> CITATION Dwy22 \l 1036 </w:instrText>
          </w:r>
          <w:r w:rsidR="008357DE" w:rsidRPr="00F25542">
            <w:rPr>
              <w:rFonts w:asciiTheme="majorBidi" w:hAnsiTheme="majorBidi" w:cstheme="majorBidi"/>
              <w:sz w:val="24"/>
              <w:lang w:eastAsia="en-US"/>
            </w:rPr>
            <w:fldChar w:fldCharType="end"/>
          </w:r>
        </w:sdtContent>
      </w:sdt>
    </w:p>
    <w:p w:rsidR="00020212" w:rsidRPr="00CA7553" w:rsidRDefault="00020212" w:rsidP="00A32A32">
      <w:pPr>
        <w:pStyle w:val="HRPUB-3rdSubhead"/>
        <w:spacing w:line="360" w:lineRule="auto"/>
        <w:ind w:left="600" w:hanging="600"/>
        <w:rPr>
          <w:rFonts w:asciiTheme="majorBidi" w:hAnsiTheme="majorBidi" w:cstheme="majorBidi"/>
          <w:sz w:val="24"/>
          <w:szCs w:val="24"/>
          <w:u w:val="single"/>
        </w:rPr>
      </w:pPr>
      <w:r w:rsidRPr="00CA7553">
        <w:rPr>
          <w:rFonts w:asciiTheme="majorBidi" w:hAnsiTheme="majorBidi" w:cstheme="majorBidi"/>
          <w:sz w:val="24"/>
          <w:szCs w:val="24"/>
          <w:u w:val="single"/>
        </w:rPr>
        <w:t>1.1.3. Improved decision-making and prediction</w:t>
      </w:r>
    </w:p>
    <w:p w:rsidR="00020212" w:rsidRPr="00F25542" w:rsidRDefault="00020212" w:rsidP="00CA7553">
      <w:pPr>
        <w:pStyle w:val="HRPUB-Paragraph"/>
        <w:spacing w:line="360" w:lineRule="auto"/>
        <w:ind w:firstLineChars="236" w:firstLine="566"/>
        <w:rPr>
          <w:rFonts w:asciiTheme="majorBidi" w:hAnsiTheme="majorBidi" w:cstheme="majorBidi"/>
          <w:sz w:val="24"/>
        </w:rPr>
      </w:pPr>
      <w:r w:rsidRPr="00F25542">
        <w:rPr>
          <w:rFonts w:asciiTheme="majorBidi" w:hAnsiTheme="majorBidi" w:cstheme="majorBidi"/>
          <w:sz w:val="24"/>
        </w:rPr>
        <w:t xml:space="preserve">The role of AI in decision-making and prediction in sports is rapidly developing and attracting increasing attention in academia and industry </w:t>
      </w:r>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ADDIN ZOTERO_ITEM CSL_CITATION {"citationID":"4IRDWf6W","properties":{"formattedCitation":"[11]","plainCitation":"[11]","noteIndex":0},"citationItems":[{"id":707,"uris":["http://zotero.org/users/local/XZLc7b37/items/8SLCT4HZ"],"itemData":{"id":707,"type":"article-journal","abstract":"In the last two decades, artificial intelligence (AI) has transformed the way in which we consume and analyse sports. The role of AI in improving decision-making and forecasting in sports, amongst many other advantages, is rapidly expanding and gaining more attention in both the academic sector and the industry. Nonetheless, for many sports audiences, professionals and policy makers, who are not particularly\n              au courant\n              or experts in AI, the connexion between artificial intelligence and sports remains fuzzy. Likewise, for many, the motivations for adopting a machine learning (ML) paradigm in sports analytics are still either faint or unclear. In this perspective paper, we present a high-level, non-technical, overview of the machine learning paradigm that motivates its potential for enhancing sports (performance and business) analytics. We provide a summary of some relevant research literature on the areas in which artificial intelligence and machine learning have been applied to the sports industry and in sport research. Finally, we present some hypothetical scenarios of how AI and ML could shape the future of sports.","container-title":"Frontiers in Sports and Active Living","DOI":"10.3389/fspor.2021.682287","ISSN":"2624-9367","journalAbbreviation":"Front. Sports Act. Living","language":"en","page":"682287","source":"DOI.org (Crossref)","title":"Artificial Intelligence and Machine Learning in Sport Research: An Introduction for Non-data Scientists","title-short":"Artificial Intelligence and Machine Learning in Sport Research","volume":"3","author":[{"family":"Chmait","given":"Nader"},{"family":"Westerbeek","given":"Hans"}],"issued":{"date-parts":[["2021",12,8]]}}}],"schema":"https://github.com/citation-style-language/schema/raw/master/csl-citation.json"} </w:instrText>
      </w:r>
      <w:r w:rsidR="008357DE" w:rsidRPr="00F25542">
        <w:rPr>
          <w:rFonts w:asciiTheme="majorBidi" w:hAnsiTheme="majorBidi" w:cstheme="majorBidi"/>
          <w:sz w:val="24"/>
        </w:rPr>
        <w:fldChar w:fldCharType="separate"/>
      </w:r>
      <w:r w:rsidRPr="00F25542">
        <w:rPr>
          <w:rFonts w:asciiTheme="majorBidi" w:hAnsiTheme="majorBidi" w:cstheme="majorBidi"/>
          <w:sz w:val="24"/>
        </w:rPr>
        <w:t>[11]</w:t>
      </w:r>
      <w:r w:rsidR="008357DE" w:rsidRPr="00F25542">
        <w:rPr>
          <w:rFonts w:asciiTheme="majorBidi" w:hAnsiTheme="majorBidi" w:cstheme="majorBidi"/>
          <w:sz w:val="24"/>
        </w:rPr>
        <w:fldChar w:fldCharType="end"/>
      </w:r>
      <w:r w:rsidRPr="00F25542">
        <w:rPr>
          <w:rFonts w:asciiTheme="majorBidi" w:hAnsiTheme="majorBidi" w:cstheme="majorBidi"/>
          <w:sz w:val="24"/>
        </w:rPr>
        <w:t xml:space="preserve">. One of the first studies to discuss the potential applications of AI in sports performance and its positive impact on improving decision-making was conducted by </w:t>
      </w:r>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ADDIN ZOTERO_ITEM CSL_CITATION {"citationID":"nz8FLWiG","properties":{"formattedCitation":"[12]","plainCitation":"[12]","noteIndex":0},"citationItems":[{"id":708,"uris":["http://zotero.org/users/local/XZLc7b37/items/59JB7HP4"],"itemData":{"id":708,"type":"article-journal","abstract":"Computers have played an important supporting role in the development of experimental and theoretical sports biomechanics. The role of the computer now extends from data capture and data processing through to mathematical and statistical modelling and simulation and optimization. This paper seeks to demonstrate that elevation of the role of the computer to involvement in the decision-making process, through the use of artificial intelligence techniques, would be a potentially rewarding future direction for the discipline. In the absence of significant previous work in this area, this paper reviews experiences in a parallel field of medical informatics, namely gait analysis. Research into the application of expert systems and neural networks to gait analysis is reviewed, observations made and comparisons drawn with the biomechanical analysis of sports performance. Brief explanations of the artificial intelligence techniques discussed in the paper are provided. The paper concludes that the creation of an expert system for a specific well-defined sports technique would represent a significant advance in the development of sports biomechanics.","container-title":"Journal of Sports Sciences","DOI":"10.1080/02640419508732232","ISSN":"0264-0414","issue":"3","journalAbbreviation":"J Sports Sci","language":"eng","note":"PMID: 7563290","page":"229-237","source":"PubMed","title":"The use of artificial intelligence in the analysis of sports performance: a review of applications in human gait analysis and future directions for sports biomechanics","title-short":"The use of artificial intelligence in the analysis of sports performance","volume":"13","author":[{"family":"Lapham","given":"A. C."},{"family":"Bartlett","given":"R. M."}],"issued":{"date-parts":[["1995",6]]}}}],"schema":"https://github.com/citation-style-language/schema/raw/master/csl-citation.json"} </w:instrText>
      </w:r>
      <w:r w:rsidR="008357DE" w:rsidRPr="00F25542">
        <w:rPr>
          <w:rFonts w:asciiTheme="majorBidi" w:hAnsiTheme="majorBidi" w:cstheme="majorBidi"/>
          <w:sz w:val="24"/>
        </w:rPr>
        <w:fldChar w:fldCharType="separate"/>
      </w:r>
      <w:r w:rsidRPr="00F25542">
        <w:rPr>
          <w:rFonts w:asciiTheme="majorBidi" w:hAnsiTheme="majorBidi" w:cstheme="majorBidi"/>
          <w:sz w:val="24"/>
        </w:rPr>
        <w:t>[12]</w:t>
      </w:r>
      <w:r w:rsidR="008357DE" w:rsidRPr="00F25542">
        <w:rPr>
          <w:rFonts w:asciiTheme="majorBidi" w:hAnsiTheme="majorBidi" w:cstheme="majorBidi"/>
          <w:sz w:val="24"/>
        </w:rPr>
        <w:fldChar w:fldCharType="end"/>
      </w:r>
      <w:r w:rsidRPr="00F25542">
        <w:rPr>
          <w:rFonts w:asciiTheme="majorBidi" w:hAnsiTheme="majorBidi" w:cstheme="majorBidi"/>
          <w:sz w:val="24"/>
        </w:rPr>
        <w:t xml:space="preserve">. AI can automate or semi-automate data collection, process data into meaningful information (previously), understand what information is essentialregarding health and performance, and help coaches and athletes </w:t>
      </w:r>
      <w:r w:rsidRPr="00F25542">
        <w:rPr>
          <w:rFonts w:asciiTheme="majorBidi" w:hAnsiTheme="majorBidi" w:cstheme="majorBidi"/>
          <w:sz w:val="24"/>
        </w:rPr>
        <w:lastRenderedPageBreak/>
        <w:t xml:space="preserve">make complex decisions </w:t>
      </w:r>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ADDIN ZOTERO_ITEM CSL_CITATION {"citationID":"3qrFM4NC","properties":{"formattedCitation":"[12]","plainCitation":"[12]","noteIndex":0},"citationItems":[{"id":708,"uris":["http://zotero.org/users/local/XZLc7b37/items/59JB7HP4"],"itemData":{"id":708,"type":"article-journal","abstract":"Computers have played an important supporting role in the development of experimental and theoretical sports biomechanics. The role of the computer now extends from data capture and data processing through to mathematical and statistical modelling and simulation and optimization. This paper seeks to demonstrate that elevation of the role of the computer to involvement in the decision-making process, through the use of artificial intelligence techniques, would be a potentially rewarding future direction for the discipline. In the absence of significant previous work in this area, this paper reviews experiences in a parallel field of medical informatics, namely gait analysis. Research into the application of expert systems and neural networks to gait analysis is reviewed, observations made and comparisons drawn with the biomechanical analysis of sports performance. Brief explanations of the artificial intelligence techniques discussed in the paper are provided. The paper concludes that the creation of an expert system for a specific well-defined sports technique would represent a significant advance in the development of sports biomechanics.","container-title":"Journal of Sports Sciences","DOI":"10.1080/02640419508732232","ISSN":"0264-0414","issue":"3","journalAbbreviation":"J Sports Sci","language":"eng","note":"PMID: 7563290","page":"229-237","source":"PubMed","title":"The use of artificial intelligence in the analysis of sports performance: a review of applications in human gait analysis and future directions for sports biomechanics","title-short":"The use of artificial intelligence in the analysis of sports performance","volume":"13","author":[{"family":"Lapham","given":"A. C."},{"family":"Bartlett","given":"R. M."}],"issued":{"date-parts":[["1995",6]]}}}],"schema":"https://github.com/citation-style-language/schema/raw/master/csl-citation.json"} </w:instrText>
      </w:r>
      <w:r w:rsidR="008357DE" w:rsidRPr="00F25542">
        <w:rPr>
          <w:rFonts w:asciiTheme="majorBidi" w:hAnsiTheme="majorBidi" w:cstheme="majorBidi"/>
          <w:sz w:val="24"/>
        </w:rPr>
        <w:fldChar w:fldCharType="separate"/>
      </w:r>
      <w:r w:rsidRPr="00F25542">
        <w:rPr>
          <w:rFonts w:asciiTheme="majorBidi" w:hAnsiTheme="majorBidi" w:cstheme="majorBidi"/>
          <w:sz w:val="24"/>
        </w:rPr>
        <w:t>[12]</w:t>
      </w:r>
      <w:r w:rsidR="008357DE" w:rsidRPr="00F25542">
        <w:rPr>
          <w:rFonts w:asciiTheme="majorBidi" w:hAnsiTheme="majorBidi" w:cstheme="majorBidi"/>
          <w:sz w:val="24"/>
        </w:rPr>
        <w:fldChar w:fldCharType="end"/>
      </w:r>
      <w:r w:rsidRPr="00F25542">
        <w:rPr>
          <w:rFonts w:asciiTheme="majorBidi" w:hAnsiTheme="majorBidi" w:cstheme="majorBidi"/>
          <w:sz w:val="24"/>
        </w:rPr>
        <w:t xml:space="preserve">. AI can also be used to analyze large datasets in sports medicine </w:t>
      </w:r>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ADDIN ZOTERO_ITEM CSL_CITATION {"citationID":"3M8FsgGe","properties":{"formattedCitation":"[13]","plainCitation":"[13]","noteIndex":0},"citationItems":[{"id":710,"uris":["http://zotero.org/users/local/XZLc7b37/items/BZS2SVQR"],"itemData":{"id":710,"type":"article-journal","abstract":"BACKGROUND: Artificial intelligence (AI) is one of the most promising areas in medicine with many possibilities for improving health and wellness. Already today, diagnostic decision support systems may help patients to estimate the severity of their complaints. This fictional case study aimed to test the diagnostic potential of an AI algorithm for common sports injuries and pathologies.\nMETHODS: Based on a literature review and clinical expert experience, five fictional \"common\" cases of acute, and subacute injuries or chronic sport-related pathologies were created: Concussion, ankle sprain, muscle pain, chronic knee instability (after ACL rupture) and tennis elbow. The symptoms of these cases were entered into a freely available chatbot-guided AI app and its diagnoses were compared to the pre-defined injuries and pathologies.\nRESULTS: A mean of 25-36 questions were asked by the app per patient, with optional explanations of certain questions or illustrative photos on demand. It was stressed, that the symptom analysis would not replace a doctor's consultation. A 23-yr-old male patient case with a mild concussion was correctly diagnosed. An ankle sprain of a 27-yr-old female without ligament or bony lesions was also detected and an ER visit was suggested. Muscle pain in the thigh of a 19-yr-old male was correctly diagnosed. In the case of a 26-yr-old male with chronic ACL instability, the algorithm did not sufficiently cover the chronic aspect of the pathology, but the given recommendation of seeing a doctor would have helped the patient. Finally, the condition of the chronic epicondylitis in a 41-yr-old male was correctly detected.\nCONCLUSIONS: All chosen injuries and pathologies were either correctly diagnosed or at least tagged with the right advice of when it is urgent for seeking a medical specialist. However, the quality of AI-based results could presumably depend on the data-driven experience of these programs as well as on the understanding of their users. Further studies should compare existing AI programs and their diagnostic accuracy for medical injuries and pathologies.","container-title":"BMC sports science, medicine &amp; rehabilitation","DOI":"10.1186/s13102-021-00243-x","ISSN":"2052-1847","issue":"1","journalAbbreviation":"BMC Sports Sci Med Rehabil","language":"eng","note":"PMID: 33593428\nPMCID: PMC7885566","page":"13","source":"PubMed","title":"Use of artificial intelligence in sports medicine: a report of 5 fictional cases","title-short":"Use of artificial intelligence in sports medicine","volume":"13","author":[{"family":"Rigamonti","given":"Lia"},{"family":"Estel","given":"Katharina"},{"family":"Gehlen","given":"Tobias"},{"family":"Wolfarth","given":"Bernd"},{"family":"Lawrence","given":"James B."},{"family":"Back","given":"David A."}],"issued":{"date-parts":[["2021",2,16]]}}}],"schema":"https://github.com/citation-style-language/schema/raw/master/csl-citation.json"} </w:instrText>
      </w:r>
      <w:r w:rsidR="008357DE" w:rsidRPr="00F25542">
        <w:rPr>
          <w:rFonts w:asciiTheme="majorBidi" w:hAnsiTheme="majorBidi" w:cstheme="majorBidi"/>
          <w:sz w:val="24"/>
        </w:rPr>
        <w:fldChar w:fldCharType="separate"/>
      </w:r>
      <w:r w:rsidRPr="00F25542">
        <w:rPr>
          <w:rFonts w:asciiTheme="majorBidi" w:hAnsiTheme="majorBidi" w:cstheme="majorBidi"/>
          <w:sz w:val="24"/>
        </w:rPr>
        <w:t>[13]</w:t>
      </w:r>
      <w:r w:rsidR="008357DE" w:rsidRPr="00F25542">
        <w:rPr>
          <w:rFonts w:asciiTheme="majorBidi" w:hAnsiTheme="majorBidi" w:cstheme="majorBidi"/>
          <w:sz w:val="24"/>
        </w:rPr>
        <w:fldChar w:fldCharType="end"/>
      </w:r>
      <w:r w:rsidRPr="00F25542">
        <w:rPr>
          <w:rFonts w:asciiTheme="majorBidi" w:hAnsiTheme="majorBidi" w:cstheme="majorBidi"/>
          <w:sz w:val="24"/>
        </w:rPr>
        <w:t>.</w:t>
      </w:r>
    </w:p>
    <w:p w:rsidR="00020212" w:rsidRPr="00F25542" w:rsidRDefault="00020212" w:rsidP="00CA7553">
      <w:pPr>
        <w:pStyle w:val="HRPUB-1stHeading"/>
        <w:spacing w:before="0" w:after="0" w:line="360" w:lineRule="auto"/>
        <w:ind w:left="241" w:hanging="241"/>
        <w:rPr>
          <w:rFonts w:asciiTheme="majorBidi" w:hAnsiTheme="majorBidi" w:cstheme="majorBidi"/>
          <w:iCs/>
          <w:sz w:val="24"/>
        </w:rPr>
      </w:pPr>
      <w:r w:rsidRPr="00F25542">
        <w:rPr>
          <w:rFonts w:asciiTheme="majorBidi" w:hAnsiTheme="majorBidi" w:cstheme="majorBidi"/>
          <w:sz w:val="24"/>
        </w:rPr>
        <w:t xml:space="preserve">2. Materials and </w:t>
      </w:r>
      <w:r w:rsidRPr="00F25542">
        <w:rPr>
          <w:rFonts w:asciiTheme="majorBidi" w:hAnsiTheme="majorBidi" w:cstheme="majorBidi"/>
          <w:iCs/>
          <w:sz w:val="24"/>
        </w:rPr>
        <w:t>methods</w:t>
      </w:r>
    </w:p>
    <w:p w:rsidR="00020212" w:rsidRPr="00F25542" w:rsidRDefault="00020212" w:rsidP="00A32A32">
      <w:pPr>
        <w:pStyle w:val="HRPUB-Paragraph"/>
        <w:spacing w:line="360" w:lineRule="auto"/>
        <w:ind w:firstLine="240"/>
        <w:rPr>
          <w:rFonts w:asciiTheme="majorBidi" w:hAnsiTheme="majorBidi" w:cstheme="majorBidi"/>
          <w:sz w:val="24"/>
        </w:rPr>
      </w:pPr>
      <w:r w:rsidRPr="00F25542">
        <w:rPr>
          <w:rFonts w:asciiTheme="majorBidi" w:hAnsiTheme="majorBidi" w:cstheme="majorBidi"/>
          <w:sz w:val="24"/>
        </w:rPr>
        <w:t>As part of our research, we adopted an approach based on a survey, prioritizing the questionnaire as an instrument.</w:t>
      </w:r>
    </w:p>
    <w:p w:rsidR="00020212" w:rsidRPr="00F25542" w:rsidRDefault="00020212" w:rsidP="00CA7553">
      <w:pPr>
        <w:pStyle w:val="HRPUB-1stHeading"/>
        <w:spacing w:before="0" w:after="0" w:line="360" w:lineRule="auto"/>
        <w:ind w:left="241" w:hanging="241"/>
        <w:rPr>
          <w:rFonts w:asciiTheme="majorBidi" w:hAnsiTheme="majorBidi" w:cstheme="majorBidi"/>
          <w:sz w:val="24"/>
        </w:rPr>
      </w:pPr>
      <w:r w:rsidRPr="00F25542">
        <w:rPr>
          <w:rFonts w:asciiTheme="majorBidi" w:hAnsiTheme="majorBidi" w:cstheme="majorBidi"/>
          <w:sz w:val="24"/>
        </w:rPr>
        <w:t>2.1. Participants</w:t>
      </w:r>
    </w:p>
    <w:p w:rsidR="00020212" w:rsidRPr="00F25542" w:rsidRDefault="00020212" w:rsidP="00A32A32">
      <w:pPr>
        <w:pStyle w:val="HRPUB-Paragraph"/>
        <w:spacing w:line="360" w:lineRule="auto"/>
        <w:ind w:firstLine="240"/>
        <w:rPr>
          <w:rFonts w:asciiTheme="majorBidi" w:hAnsiTheme="majorBidi" w:cstheme="majorBidi"/>
          <w:sz w:val="24"/>
        </w:rPr>
      </w:pPr>
      <w:r w:rsidRPr="00F25542">
        <w:rPr>
          <w:rFonts w:asciiTheme="majorBidi" w:hAnsiTheme="majorBidi" w:cstheme="majorBidi"/>
          <w:sz w:val="24"/>
        </w:rPr>
        <w:t>We chose to focus our study on the training organizations of professional footballers, which are unique within the sports industry. Our choice is justified by the importance of football training and the game of football on the economic and social level, on the one hand, and the role of artificial intelligence and new technologies in this discipline, on the other.</w:t>
      </w:r>
    </w:p>
    <w:p w:rsidR="00020212" w:rsidRPr="00F25542" w:rsidRDefault="00020212" w:rsidP="00CA7553">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To guide our survey and better understand the different parameters, we targeted all actors concerned by our work, whether closely or remotely, who are involved in training young players within the various training organizations of clubs affiliated with the FRMF (Royal Moroccan Football Federation).</w:t>
      </w:r>
    </w:p>
    <w:p w:rsidR="00020212" w:rsidRPr="00F25542" w:rsidRDefault="00020212" w:rsidP="007626CB">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The study covers a random sample of 35 coaches from different training organizations who hold professional football coaching diplomas.We selected 11 leaders and managers from professional football clubs of the FRMF.</w:t>
      </w:r>
    </w:p>
    <w:p w:rsidR="00020212" w:rsidRPr="00F25542" w:rsidRDefault="00020212" w:rsidP="007626CB">
      <w:pPr>
        <w:pStyle w:val="HRPUB-1stHeading"/>
        <w:spacing w:before="0" w:after="0" w:line="360" w:lineRule="auto"/>
        <w:ind w:left="241" w:hanging="241"/>
        <w:rPr>
          <w:rFonts w:asciiTheme="majorBidi" w:hAnsiTheme="majorBidi" w:cstheme="majorBidi"/>
          <w:sz w:val="24"/>
        </w:rPr>
      </w:pPr>
      <w:r w:rsidRPr="00F25542">
        <w:rPr>
          <w:rFonts w:asciiTheme="majorBidi" w:hAnsiTheme="majorBidi" w:cstheme="majorBidi"/>
          <w:sz w:val="24"/>
        </w:rPr>
        <w:t xml:space="preserve">2.2. </w:t>
      </w:r>
      <w:r w:rsidRPr="007626CB">
        <w:rPr>
          <w:rFonts w:asciiTheme="majorBidi" w:hAnsiTheme="majorBidi" w:cstheme="majorBidi"/>
          <w:iCs/>
          <w:sz w:val="24"/>
        </w:rPr>
        <w:t>Study</w:t>
      </w:r>
      <w:r w:rsidRPr="00F25542">
        <w:rPr>
          <w:rFonts w:asciiTheme="majorBidi" w:hAnsiTheme="majorBidi" w:cstheme="majorBidi"/>
          <w:sz w:val="24"/>
        </w:rPr>
        <w:t xml:space="preserve"> Design </w:t>
      </w:r>
    </w:p>
    <w:p w:rsidR="00020212" w:rsidRPr="00F25542" w:rsidRDefault="00020212" w:rsidP="00A32A32">
      <w:pPr>
        <w:pStyle w:val="HRPUB-Paragraph"/>
        <w:spacing w:line="360" w:lineRule="auto"/>
        <w:ind w:firstLine="240"/>
        <w:rPr>
          <w:rFonts w:asciiTheme="majorBidi" w:hAnsiTheme="majorBidi" w:cstheme="majorBidi"/>
          <w:sz w:val="24"/>
        </w:rPr>
      </w:pPr>
      <w:r w:rsidRPr="00F25542">
        <w:rPr>
          <w:rFonts w:asciiTheme="majorBidi" w:hAnsiTheme="majorBidi" w:cstheme="majorBidi"/>
          <w:sz w:val="24"/>
        </w:rPr>
        <w:t xml:space="preserve">After in-depth discussions with stakeholders in the football training process, </w:t>
      </w:r>
      <w:r w:rsidRPr="00F25542">
        <w:rPr>
          <w:rFonts w:asciiTheme="majorBidi" w:hAnsiTheme="majorBidi" w:cstheme="majorBidi"/>
          <w:sz w:val="24"/>
        </w:rPr>
        <w:lastRenderedPageBreak/>
        <w:t>especially with leaders and coaches, and based on documentation consisting of specialized newspaper articles, excerpts from books, and results of other surveys, which allows for considering all dimensions of the theme.</w:t>
      </w:r>
    </w:p>
    <w:p w:rsidR="00020212" w:rsidRPr="00F25542" w:rsidRDefault="00020212" w:rsidP="007626CB">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We proceeded with the study's needs to construct a questionnaire model intended for coaches and leaders of football clubs.</w:t>
      </w:r>
    </w:p>
    <w:p w:rsidR="00020212" w:rsidRPr="00F25542" w:rsidRDefault="00020212" w:rsidP="007626CB">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The primary focus of the questionnaire revolves around the relationship between artificial intelligence and the training of professional footballers.</w:t>
      </w:r>
    </w:p>
    <w:p w:rsidR="00020212" w:rsidRPr="00F25542" w:rsidRDefault="00020212" w:rsidP="007626CB">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We developed the questionnaire above based on the different axes mentioned.</w:t>
      </w:r>
    </w:p>
    <w:p w:rsidR="00020212" w:rsidRPr="00F25542" w:rsidRDefault="00020212" w:rsidP="007626CB">
      <w:pPr>
        <w:pStyle w:val="HRPUB-1stHeading"/>
        <w:spacing w:before="0" w:after="0" w:line="360" w:lineRule="auto"/>
        <w:ind w:left="241" w:hanging="241"/>
        <w:rPr>
          <w:rFonts w:asciiTheme="majorBidi" w:hAnsiTheme="majorBidi" w:cstheme="majorBidi"/>
          <w:sz w:val="24"/>
        </w:rPr>
      </w:pPr>
      <w:bookmarkStart w:id="1" w:name="_Toc515412200"/>
      <w:r w:rsidRPr="00F25542">
        <w:rPr>
          <w:rFonts w:asciiTheme="majorBidi" w:hAnsiTheme="majorBidi" w:cstheme="majorBidi"/>
          <w:sz w:val="24"/>
        </w:rPr>
        <w:t xml:space="preserve">2.3. </w:t>
      </w:r>
      <w:bookmarkEnd w:id="1"/>
      <w:r w:rsidRPr="00F25542">
        <w:rPr>
          <w:rFonts w:asciiTheme="majorBidi" w:hAnsiTheme="majorBidi" w:cstheme="majorBidi"/>
          <w:sz w:val="24"/>
        </w:rPr>
        <w:t xml:space="preserve">Data </w:t>
      </w:r>
      <w:r w:rsidRPr="007626CB">
        <w:rPr>
          <w:rFonts w:asciiTheme="majorBidi" w:hAnsiTheme="majorBidi" w:cstheme="majorBidi"/>
          <w:iCs/>
          <w:sz w:val="24"/>
        </w:rPr>
        <w:t>Collection</w:t>
      </w:r>
    </w:p>
    <w:p w:rsidR="00020212" w:rsidRPr="00F25542" w:rsidRDefault="00020212" w:rsidP="007626CB">
      <w:pPr>
        <w:pStyle w:val="HRPUB-Paragraph"/>
        <w:spacing w:line="360" w:lineRule="auto"/>
        <w:ind w:firstLineChars="236" w:firstLine="566"/>
        <w:rPr>
          <w:rFonts w:asciiTheme="majorBidi" w:hAnsiTheme="majorBidi" w:cstheme="majorBidi"/>
          <w:sz w:val="24"/>
        </w:rPr>
      </w:pPr>
      <w:r w:rsidRPr="00F25542">
        <w:rPr>
          <w:rFonts w:asciiTheme="majorBidi" w:hAnsiTheme="majorBidi" w:cstheme="majorBidi"/>
          <w:sz w:val="24"/>
        </w:rPr>
        <w:t>The number of questions asked was 29, and the distribution according to the different themes was concerning:</w:t>
      </w:r>
    </w:p>
    <w:p w:rsidR="00020212" w:rsidRPr="00F25542" w:rsidRDefault="00020212" w:rsidP="00A32A32">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The integration of AI in the football training process and the expectations of this use.</w:t>
      </w:r>
    </w:p>
    <w:p w:rsidR="00020212" w:rsidRPr="00F25542" w:rsidRDefault="00020212" w:rsidP="00A32A32">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The impact of the use of AI on the performance and production of footballers.</w:t>
      </w:r>
    </w:p>
    <w:p w:rsidR="00020212" w:rsidRPr="00F25542" w:rsidRDefault="00020212" w:rsidP="00A32A32">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lastRenderedPageBreak/>
        <w:t>The advantages and benefits of using AI.</w:t>
      </w:r>
    </w:p>
    <w:p w:rsidR="00020212" w:rsidRPr="00F25542" w:rsidRDefault="00020212" w:rsidP="00A32A32">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Satisfaction with the use of AI.</w:t>
      </w:r>
    </w:p>
    <w:p w:rsidR="00020212" w:rsidRPr="00F25542" w:rsidRDefault="00020212" w:rsidP="00A32A32">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All questions are closed-ended, except for two, which are open-ended. Answers were proposed to facilitate interpreting the results for the closed questions.</w:t>
      </w:r>
    </w:p>
    <w:p w:rsidR="00020212" w:rsidRPr="00F25542" w:rsidRDefault="00020212" w:rsidP="007626CB">
      <w:pPr>
        <w:pStyle w:val="HRPUB-1stHeading"/>
        <w:spacing w:before="0" w:after="0" w:line="360" w:lineRule="auto"/>
        <w:ind w:left="241" w:hanging="241"/>
        <w:rPr>
          <w:rFonts w:asciiTheme="majorBidi" w:hAnsiTheme="majorBidi" w:cstheme="majorBidi"/>
          <w:sz w:val="24"/>
        </w:rPr>
      </w:pPr>
      <w:bookmarkStart w:id="2" w:name="_Toc515412202"/>
      <w:r w:rsidRPr="00F25542">
        <w:rPr>
          <w:rFonts w:asciiTheme="majorBidi" w:hAnsiTheme="majorBidi" w:cstheme="majorBidi"/>
          <w:sz w:val="24"/>
        </w:rPr>
        <w:t xml:space="preserve">2.4. </w:t>
      </w:r>
      <w:bookmarkEnd w:id="2"/>
      <w:r w:rsidRPr="007626CB">
        <w:rPr>
          <w:rFonts w:asciiTheme="majorBidi" w:hAnsiTheme="majorBidi" w:cstheme="majorBidi"/>
          <w:iCs/>
          <w:sz w:val="24"/>
        </w:rPr>
        <w:t>Statistical</w:t>
      </w:r>
      <w:r w:rsidRPr="00F25542">
        <w:rPr>
          <w:rFonts w:asciiTheme="majorBidi" w:hAnsiTheme="majorBidi" w:cstheme="majorBidi"/>
          <w:sz w:val="24"/>
        </w:rPr>
        <w:t xml:space="preserve"> Analysis</w:t>
      </w:r>
    </w:p>
    <w:p w:rsidR="00020212" w:rsidRPr="00F25542" w:rsidRDefault="00020212" w:rsidP="007626CB">
      <w:pPr>
        <w:pStyle w:val="HRPUB-Paragraph"/>
        <w:spacing w:line="360" w:lineRule="auto"/>
        <w:ind w:firstLineChars="236" w:firstLine="566"/>
        <w:rPr>
          <w:rFonts w:asciiTheme="majorBidi" w:hAnsiTheme="majorBidi" w:cstheme="majorBidi"/>
          <w:sz w:val="24"/>
        </w:rPr>
      </w:pPr>
      <w:r w:rsidRPr="00F25542">
        <w:rPr>
          <w:rFonts w:asciiTheme="majorBidi" w:hAnsiTheme="majorBidi" w:cstheme="majorBidi"/>
          <w:sz w:val="24"/>
        </w:rPr>
        <w:t>Based on the statistical data, we processed the results of the questionnaires.</w:t>
      </w:r>
    </w:p>
    <w:p w:rsidR="00020212" w:rsidRPr="00F25542" w:rsidRDefault="00020212" w:rsidP="00A32A32">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We calculated the percentage of questions in each axis.</w:t>
      </w:r>
    </w:p>
    <w:p w:rsidR="00020212" w:rsidRPr="00F25542" w:rsidRDefault="00020212" w:rsidP="00A32A32">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We used the SphinxPlus²V5 statistical software to calculate</w:t>
      </w:r>
    </w:p>
    <w:p w:rsidR="00020212" w:rsidRPr="00F25542" w:rsidRDefault="00020212" w:rsidP="00A32A32">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The total results of different themes could be extracted in the form of a table or a graph.</w:t>
      </w:r>
    </w:p>
    <w:p w:rsidR="00020212" w:rsidRPr="00F25542" w:rsidRDefault="00020212" w:rsidP="00A32A32">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-The proportional value of each variant.</w:t>
      </w:r>
    </w:p>
    <w:p w:rsidR="00020212" w:rsidRPr="00F25542" w:rsidRDefault="00020212" w:rsidP="00A32A32">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-The KH2.</w:t>
      </w:r>
    </w:p>
    <w:p w:rsidR="00020212" w:rsidRPr="00F25542" w:rsidRDefault="00020212" w:rsidP="007626CB">
      <w:pPr>
        <w:pStyle w:val="HRPUB-1stHeading"/>
        <w:spacing w:before="0" w:after="0" w:line="360" w:lineRule="auto"/>
        <w:ind w:left="241" w:hanging="241"/>
        <w:rPr>
          <w:rFonts w:asciiTheme="majorBidi" w:hAnsiTheme="majorBidi" w:cstheme="majorBidi"/>
          <w:sz w:val="24"/>
        </w:rPr>
      </w:pPr>
      <w:r w:rsidRPr="00F25542">
        <w:rPr>
          <w:rFonts w:asciiTheme="majorBidi" w:hAnsiTheme="majorBidi" w:cstheme="majorBidi"/>
          <w:sz w:val="24"/>
        </w:rPr>
        <w:t xml:space="preserve">3. </w:t>
      </w:r>
      <w:r w:rsidRPr="007626CB">
        <w:rPr>
          <w:rFonts w:asciiTheme="majorBidi" w:hAnsiTheme="majorBidi" w:cstheme="majorBidi"/>
          <w:iCs/>
          <w:sz w:val="24"/>
        </w:rPr>
        <w:t>Results</w:t>
      </w:r>
    </w:p>
    <w:p w:rsidR="00020212" w:rsidRPr="00F25542" w:rsidRDefault="00020212" w:rsidP="007626CB">
      <w:pPr>
        <w:pStyle w:val="HRPUB-1stHeading"/>
        <w:spacing w:before="0" w:after="0" w:line="360" w:lineRule="auto"/>
        <w:ind w:left="241" w:hanging="241"/>
        <w:rPr>
          <w:rFonts w:asciiTheme="majorBidi" w:hAnsiTheme="majorBidi" w:cstheme="majorBidi"/>
          <w:sz w:val="24"/>
        </w:rPr>
      </w:pPr>
      <w:r w:rsidRPr="00F25542">
        <w:rPr>
          <w:rFonts w:asciiTheme="majorBidi" w:hAnsiTheme="majorBidi" w:cstheme="majorBidi"/>
          <w:sz w:val="24"/>
        </w:rPr>
        <w:t xml:space="preserve">3.1. The </w:t>
      </w:r>
      <w:r w:rsidRPr="007626CB">
        <w:rPr>
          <w:rFonts w:asciiTheme="majorBidi" w:hAnsiTheme="majorBidi" w:cstheme="majorBidi"/>
          <w:iCs/>
          <w:sz w:val="24"/>
        </w:rPr>
        <w:t>integration</w:t>
      </w:r>
      <w:r w:rsidRPr="00F25542">
        <w:rPr>
          <w:rFonts w:asciiTheme="majorBidi" w:hAnsiTheme="majorBidi" w:cstheme="majorBidi"/>
          <w:sz w:val="24"/>
        </w:rPr>
        <w:t xml:space="preserve"> of AI in the training process</w:t>
      </w:r>
    </w:p>
    <w:p w:rsidR="00020212" w:rsidRPr="007626CB" w:rsidRDefault="00020212" w:rsidP="00A32A32">
      <w:pPr>
        <w:pStyle w:val="HRPUB-3rdSubhead"/>
        <w:spacing w:line="360" w:lineRule="auto"/>
        <w:ind w:left="600" w:hanging="600"/>
        <w:rPr>
          <w:rFonts w:asciiTheme="majorBidi" w:hAnsiTheme="majorBidi" w:cstheme="majorBidi"/>
          <w:sz w:val="24"/>
          <w:szCs w:val="24"/>
          <w:u w:val="single"/>
        </w:rPr>
      </w:pPr>
      <w:r w:rsidRPr="007626CB">
        <w:rPr>
          <w:rFonts w:asciiTheme="majorBidi" w:hAnsiTheme="majorBidi" w:cstheme="majorBidi"/>
          <w:sz w:val="24"/>
          <w:szCs w:val="24"/>
          <w:u w:val="single"/>
        </w:rPr>
        <w:t>3.1.1. The integration of AIaccording to the coaches</w:t>
      </w:r>
    </w:p>
    <w:p w:rsidR="00AD4605" w:rsidRPr="00F25542" w:rsidRDefault="00AD4605" w:rsidP="00020212">
      <w:pPr>
        <w:rPr>
          <w:rFonts w:asciiTheme="majorBidi" w:hAnsiTheme="majorBidi" w:cstheme="majorBidi"/>
          <w:sz w:val="24"/>
          <w:szCs w:val="24"/>
          <w:lang w:val="en-US" w:eastAsia="zh-CN"/>
        </w:rPr>
        <w:sectPr w:rsidR="00AD4605" w:rsidRPr="00F25542" w:rsidSect="00AD4605">
          <w:type w:val="continuous"/>
          <w:pgSz w:w="11906" w:h="16838"/>
          <w:pgMar w:top="1417" w:right="1417" w:bottom="1417" w:left="1417" w:header="708" w:footer="708" w:gutter="0"/>
          <w:cols w:num="2" w:space="286"/>
          <w:docGrid w:linePitch="360"/>
        </w:sectPr>
      </w:pPr>
    </w:p>
    <w:p w:rsidR="00020212" w:rsidRPr="00F25542" w:rsidRDefault="00A32A32" w:rsidP="00A32A32">
      <w:pPr>
        <w:tabs>
          <w:tab w:val="left" w:pos="5800"/>
        </w:tabs>
        <w:rPr>
          <w:rFonts w:asciiTheme="majorBidi" w:hAnsiTheme="majorBidi" w:cstheme="majorBidi"/>
          <w:sz w:val="24"/>
          <w:szCs w:val="24"/>
          <w:lang w:val="en-US" w:eastAsia="zh-CN"/>
        </w:rPr>
      </w:pPr>
      <w:r>
        <w:rPr>
          <w:rFonts w:asciiTheme="majorBidi" w:hAnsiTheme="majorBidi" w:cstheme="majorBidi"/>
          <w:sz w:val="24"/>
          <w:szCs w:val="24"/>
          <w:lang w:val="en-US" w:eastAsia="zh-CN"/>
        </w:rPr>
        <w:lastRenderedPageBreak/>
        <w:tab/>
      </w:r>
    </w:p>
    <w:p w:rsidR="00020212" w:rsidRPr="00F25542" w:rsidRDefault="00020212" w:rsidP="00A32A32">
      <w:pPr>
        <w:pStyle w:val="HRPUB-TableHeading"/>
        <w:spacing w:before="0" w:after="0" w:line="240" w:lineRule="auto"/>
        <w:rPr>
          <w:rFonts w:asciiTheme="majorBidi" w:hAnsiTheme="majorBidi" w:cstheme="majorBidi"/>
          <w:sz w:val="24"/>
          <w:szCs w:val="24"/>
        </w:rPr>
      </w:pPr>
      <w:r w:rsidRPr="00F25542">
        <w:rPr>
          <w:rFonts w:asciiTheme="majorBidi" w:eastAsia="Calibri" w:hAnsiTheme="majorBidi" w:cstheme="majorBidi"/>
          <w:sz w:val="24"/>
          <w:szCs w:val="24"/>
        </w:rPr>
        <w:t xml:space="preserve">Table </w:t>
      </w:r>
      <w:r w:rsidRPr="00F25542">
        <w:rPr>
          <w:rFonts w:asciiTheme="majorBidi" w:eastAsia="SimSun" w:hAnsiTheme="majorBidi" w:cstheme="majorBidi"/>
          <w:sz w:val="24"/>
          <w:szCs w:val="24"/>
        </w:rPr>
        <w:t xml:space="preserve">1. The </w:t>
      </w:r>
      <w:r w:rsidRPr="00F25542">
        <w:rPr>
          <w:rFonts w:asciiTheme="majorBidi" w:hAnsiTheme="majorBidi" w:cstheme="majorBidi"/>
          <w:sz w:val="24"/>
          <w:szCs w:val="24"/>
        </w:rPr>
        <w:t>expectations and use of AI in the football player training process</w:t>
      </w:r>
    </w:p>
    <w:tbl>
      <w:tblPr>
        <w:tblStyle w:val="TableGridLight1"/>
        <w:tblW w:w="9362" w:type="dxa"/>
        <w:jc w:val="center"/>
        <w:tblBorders>
          <w:left w:val="none" w:sz="0" w:space="0" w:color="auto"/>
          <w:right w:val="none" w:sz="0" w:space="0" w:color="auto"/>
          <w:insideV w:val="none" w:sz="0" w:space="0" w:color="auto"/>
        </w:tblBorders>
        <w:tblLayout w:type="fixed"/>
        <w:tblLook w:val="04A0"/>
      </w:tblPr>
      <w:tblGrid>
        <w:gridCol w:w="3014"/>
        <w:gridCol w:w="1352"/>
        <w:gridCol w:w="1362"/>
        <w:gridCol w:w="1225"/>
        <w:gridCol w:w="1014"/>
        <w:gridCol w:w="1395"/>
      </w:tblGrid>
      <w:tr w:rsidR="00020212" w:rsidRPr="00F25542" w:rsidTr="00A32A32">
        <w:trPr>
          <w:trHeight w:val="725"/>
          <w:jc w:val="center"/>
        </w:trPr>
        <w:tc>
          <w:tcPr>
            <w:tcW w:w="3014"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EXPECTATIONS AND USE OF AI IN THE FOOTBALL PLAYER TRAINING PROCESS</w:t>
            </w:r>
          </w:p>
        </w:tc>
        <w:tc>
          <w:tcPr>
            <w:tcW w:w="1352"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STRONGLY DISAGREE</w:t>
            </w:r>
          </w:p>
        </w:tc>
        <w:tc>
          <w:tcPr>
            <w:tcW w:w="1362"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DISAGREE</w:t>
            </w:r>
          </w:p>
        </w:tc>
        <w:tc>
          <w:tcPr>
            <w:tcW w:w="1225"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NEUTRAL</w:t>
            </w:r>
          </w:p>
        </w:tc>
        <w:tc>
          <w:tcPr>
            <w:tcW w:w="1014"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AGREE</w:t>
            </w:r>
          </w:p>
        </w:tc>
        <w:tc>
          <w:tcPr>
            <w:tcW w:w="1395"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STRONGLY AGREE</w:t>
            </w:r>
          </w:p>
        </w:tc>
      </w:tr>
      <w:tr w:rsidR="00020212" w:rsidRPr="00F25542" w:rsidTr="00A32A32">
        <w:trPr>
          <w:trHeight w:val="241"/>
          <w:jc w:val="center"/>
        </w:trPr>
        <w:tc>
          <w:tcPr>
            <w:tcW w:w="3014"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USE OF AI</w:t>
            </w:r>
          </w:p>
        </w:tc>
        <w:tc>
          <w:tcPr>
            <w:tcW w:w="1352"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3</w:t>
            </w:r>
          </w:p>
        </w:tc>
        <w:tc>
          <w:tcPr>
            <w:tcW w:w="1362"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1</w:t>
            </w:r>
          </w:p>
        </w:tc>
        <w:tc>
          <w:tcPr>
            <w:tcW w:w="1225"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8</w:t>
            </w:r>
          </w:p>
        </w:tc>
        <w:tc>
          <w:tcPr>
            <w:tcW w:w="1014"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13</w:t>
            </w:r>
          </w:p>
        </w:tc>
        <w:tc>
          <w:tcPr>
            <w:tcW w:w="1395"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10</w:t>
            </w:r>
          </w:p>
        </w:tc>
      </w:tr>
      <w:tr w:rsidR="00020212" w:rsidRPr="00F25542" w:rsidTr="00A32A32">
        <w:trPr>
          <w:trHeight w:val="241"/>
          <w:jc w:val="center"/>
        </w:trPr>
        <w:tc>
          <w:tcPr>
            <w:tcW w:w="3014"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EXPECTATIONS OF USE</w:t>
            </w:r>
          </w:p>
        </w:tc>
        <w:tc>
          <w:tcPr>
            <w:tcW w:w="1352"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0</w:t>
            </w:r>
          </w:p>
        </w:tc>
        <w:tc>
          <w:tcPr>
            <w:tcW w:w="1362"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1</w:t>
            </w:r>
          </w:p>
        </w:tc>
        <w:tc>
          <w:tcPr>
            <w:tcW w:w="1225"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0</w:t>
            </w:r>
          </w:p>
        </w:tc>
        <w:tc>
          <w:tcPr>
            <w:tcW w:w="1014"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22</w:t>
            </w:r>
          </w:p>
        </w:tc>
        <w:tc>
          <w:tcPr>
            <w:tcW w:w="1395"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12</w:t>
            </w:r>
          </w:p>
        </w:tc>
      </w:tr>
      <w:tr w:rsidR="00020212" w:rsidRPr="00F25542" w:rsidTr="00A32A32">
        <w:trPr>
          <w:trHeight w:val="241"/>
          <w:jc w:val="center"/>
        </w:trPr>
        <w:tc>
          <w:tcPr>
            <w:tcW w:w="3014" w:type="dxa"/>
          </w:tcPr>
          <w:p w:rsidR="00020212" w:rsidRPr="00F25542" w:rsidRDefault="00020212" w:rsidP="00FD4A69">
            <w:pPr>
              <w:pStyle w:val="HRPUB-TableText"/>
              <w:rPr>
                <w:rFonts w:asciiTheme="majorBidi" w:hAnsiTheme="majorBidi" w:cstheme="majorBidi"/>
                <w:color w:val="7030A0"/>
                <w:sz w:val="20"/>
                <w:szCs w:val="20"/>
              </w:rPr>
            </w:pPr>
            <w:r w:rsidRPr="00F25542">
              <w:rPr>
                <w:rFonts w:asciiTheme="majorBidi" w:hAnsiTheme="majorBidi" w:cstheme="majorBidi"/>
                <w:sz w:val="20"/>
                <w:szCs w:val="20"/>
              </w:rPr>
              <w:t>TOTAL</w:t>
            </w:r>
          </w:p>
        </w:tc>
        <w:tc>
          <w:tcPr>
            <w:tcW w:w="1352"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4,3%</w:t>
            </w:r>
          </w:p>
        </w:tc>
        <w:tc>
          <w:tcPr>
            <w:tcW w:w="1362"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2,9%</w:t>
            </w:r>
          </w:p>
        </w:tc>
        <w:tc>
          <w:tcPr>
            <w:tcW w:w="1225"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11,4%</w:t>
            </w:r>
          </w:p>
        </w:tc>
        <w:tc>
          <w:tcPr>
            <w:tcW w:w="1014"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50%</w:t>
            </w:r>
          </w:p>
        </w:tc>
        <w:tc>
          <w:tcPr>
            <w:tcW w:w="1395" w:type="dxa"/>
          </w:tcPr>
          <w:p w:rsidR="00020212" w:rsidRPr="00F25542" w:rsidRDefault="00020212" w:rsidP="00FD4A69">
            <w:pPr>
              <w:pStyle w:val="HRPUB-TableText"/>
              <w:rPr>
                <w:rFonts w:asciiTheme="majorBidi" w:hAnsiTheme="majorBidi" w:cstheme="majorBidi"/>
                <w:sz w:val="20"/>
                <w:szCs w:val="20"/>
              </w:rPr>
            </w:pPr>
            <w:r w:rsidRPr="00F25542">
              <w:rPr>
                <w:rFonts w:asciiTheme="majorBidi" w:hAnsiTheme="majorBidi" w:cstheme="majorBidi"/>
                <w:sz w:val="20"/>
                <w:szCs w:val="20"/>
              </w:rPr>
              <w:t>31,4%</w:t>
            </w:r>
          </w:p>
        </w:tc>
      </w:tr>
    </w:tbl>
    <w:p w:rsidR="00020212" w:rsidRPr="00F25542" w:rsidRDefault="00020212" w:rsidP="00020212">
      <w:pPr>
        <w:pStyle w:val="Corpsdetexte"/>
        <w:spacing w:line="237" w:lineRule="auto"/>
        <w:ind w:left="502" w:hanging="502"/>
        <w:jc w:val="both"/>
        <w:rPr>
          <w:rFonts w:asciiTheme="majorBidi" w:hAnsiTheme="majorBidi" w:cstheme="majorBidi"/>
          <w:b/>
          <w:color w:val="000000"/>
          <w:lang w:val="en-US"/>
        </w:rPr>
      </w:pPr>
    </w:p>
    <w:p w:rsidR="00AD4605" w:rsidRPr="00F25542" w:rsidRDefault="00AD4605" w:rsidP="00020212">
      <w:pPr>
        <w:pStyle w:val="HRPUB-3rdSubhead"/>
        <w:ind w:left="600" w:hanging="600"/>
        <w:rPr>
          <w:rFonts w:asciiTheme="majorBidi" w:hAnsiTheme="majorBidi" w:cstheme="majorBidi"/>
          <w:sz w:val="24"/>
          <w:szCs w:val="24"/>
        </w:rPr>
        <w:sectPr w:rsidR="00AD4605" w:rsidRPr="00F25542" w:rsidSect="00AD4605">
          <w:type w:val="continuous"/>
          <w:pgSz w:w="11906" w:h="16838"/>
          <w:pgMar w:top="1417" w:right="1417" w:bottom="1417" w:left="1417" w:header="708" w:footer="708" w:gutter="0"/>
          <w:cols w:space="708"/>
          <w:docGrid w:linePitch="360"/>
        </w:sectPr>
      </w:pPr>
    </w:p>
    <w:p w:rsidR="00AD4605" w:rsidRPr="00A32A32" w:rsidRDefault="00AD4605" w:rsidP="00A32A32">
      <w:pPr>
        <w:pStyle w:val="HRPUB-3rdSubhead"/>
        <w:ind w:left="500" w:hanging="500"/>
        <w:jc w:val="both"/>
        <w:sectPr w:rsidR="00AD4605" w:rsidRPr="00A32A32" w:rsidSect="00AD4605">
          <w:type w:val="continuous"/>
          <w:pgSz w:w="11906" w:h="16838"/>
          <w:pgMar w:top="1417" w:right="1417" w:bottom="1417" w:left="1417" w:header="708" w:footer="708" w:gutter="0"/>
          <w:cols w:num="2" w:space="708"/>
          <w:docGrid w:linePitch="360"/>
        </w:sectPr>
      </w:pPr>
    </w:p>
    <w:p w:rsidR="00020212" w:rsidRPr="00F25542" w:rsidRDefault="00020212" w:rsidP="00020212">
      <w:pPr>
        <w:pStyle w:val="HRPUB-TableHeading"/>
        <w:rPr>
          <w:rFonts w:asciiTheme="majorBidi" w:hAnsiTheme="majorBidi" w:cstheme="majorBidi"/>
          <w:sz w:val="24"/>
          <w:szCs w:val="24"/>
        </w:rPr>
      </w:pPr>
      <w:r w:rsidRPr="00F25542">
        <w:rPr>
          <w:rFonts w:asciiTheme="majorBidi" w:eastAsia="Calibri" w:hAnsiTheme="majorBidi" w:cstheme="majorBidi"/>
          <w:sz w:val="24"/>
          <w:szCs w:val="24"/>
        </w:rPr>
        <w:lastRenderedPageBreak/>
        <w:t xml:space="preserve">Table </w:t>
      </w:r>
      <w:r w:rsidRPr="00F25542">
        <w:rPr>
          <w:rFonts w:asciiTheme="majorBidi" w:eastAsia="SimSun" w:hAnsiTheme="majorBidi" w:cstheme="majorBidi"/>
          <w:sz w:val="24"/>
          <w:szCs w:val="24"/>
        </w:rPr>
        <w:t xml:space="preserve">2. The </w:t>
      </w:r>
      <w:r w:rsidRPr="00F25542">
        <w:rPr>
          <w:rFonts w:asciiTheme="majorBidi" w:hAnsiTheme="majorBidi" w:cstheme="majorBidi"/>
          <w:sz w:val="24"/>
          <w:szCs w:val="24"/>
        </w:rPr>
        <w:t>perspective and use of AI in the training process</w:t>
      </w:r>
    </w:p>
    <w:tbl>
      <w:tblPr>
        <w:tblStyle w:val="TableGridLight1"/>
        <w:tblW w:w="9283" w:type="dxa"/>
        <w:jc w:val="center"/>
        <w:tblBorders>
          <w:left w:val="none" w:sz="0" w:space="0" w:color="auto"/>
          <w:right w:val="none" w:sz="0" w:space="0" w:color="auto"/>
          <w:insideV w:val="none" w:sz="0" w:space="0" w:color="auto"/>
        </w:tblBorders>
        <w:tblLayout w:type="fixed"/>
        <w:tblLook w:val="04A0"/>
      </w:tblPr>
      <w:tblGrid>
        <w:gridCol w:w="3104"/>
        <w:gridCol w:w="1392"/>
        <w:gridCol w:w="1175"/>
        <w:gridCol w:w="1131"/>
        <w:gridCol w:w="1175"/>
        <w:gridCol w:w="1306"/>
      </w:tblGrid>
      <w:tr w:rsidR="00020212" w:rsidRPr="00A32A32" w:rsidTr="00A32A32">
        <w:trPr>
          <w:trHeight w:val="396"/>
          <w:jc w:val="center"/>
        </w:trPr>
        <w:tc>
          <w:tcPr>
            <w:tcW w:w="3104"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PERSPECTIVE AND USE OF AI IN THE TRAINING PROCESS</w:t>
            </w:r>
          </w:p>
        </w:tc>
        <w:tc>
          <w:tcPr>
            <w:tcW w:w="1392"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STRONGLY DISAGREE</w:t>
            </w:r>
          </w:p>
        </w:tc>
        <w:tc>
          <w:tcPr>
            <w:tcW w:w="1175"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DISAGREE</w:t>
            </w:r>
          </w:p>
        </w:tc>
        <w:tc>
          <w:tcPr>
            <w:tcW w:w="1131"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NEUTRAL</w:t>
            </w:r>
          </w:p>
        </w:tc>
        <w:tc>
          <w:tcPr>
            <w:tcW w:w="1175"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AGREE</w:t>
            </w:r>
          </w:p>
        </w:tc>
        <w:tc>
          <w:tcPr>
            <w:tcW w:w="1306"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STRONGLY AGREE</w:t>
            </w:r>
          </w:p>
        </w:tc>
      </w:tr>
      <w:tr w:rsidR="00020212" w:rsidRPr="00A32A32" w:rsidTr="00A32A32">
        <w:trPr>
          <w:trHeight w:val="198"/>
          <w:jc w:val="center"/>
        </w:trPr>
        <w:tc>
          <w:tcPr>
            <w:tcW w:w="3104"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USE OF AI</w:t>
            </w:r>
          </w:p>
        </w:tc>
        <w:tc>
          <w:tcPr>
            <w:tcW w:w="1392"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1</w:t>
            </w:r>
          </w:p>
        </w:tc>
        <w:tc>
          <w:tcPr>
            <w:tcW w:w="1175"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0</w:t>
            </w:r>
          </w:p>
        </w:tc>
        <w:tc>
          <w:tcPr>
            <w:tcW w:w="1131"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2</w:t>
            </w:r>
          </w:p>
        </w:tc>
        <w:tc>
          <w:tcPr>
            <w:tcW w:w="1175"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7</w:t>
            </w:r>
          </w:p>
        </w:tc>
        <w:tc>
          <w:tcPr>
            <w:tcW w:w="1306"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1</w:t>
            </w:r>
          </w:p>
        </w:tc>
      </w:tr>
      <w:tr w:rsidR="00020212" w:rsidRPr="00A32A32" w:rsidTr="00A32A32">
        <w:trPr>
          <w:trHeight w:val="198"/>
          <w:jc w:val="center"/>
        </w:trPr>
        <w:tc>
          <w:tcPr>
            <w:tcW w:w="3104"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EXPECTATIONS OF USE</w:t>
            </w:r>
          </w:p>
        </w:tc>
        <w:tc>
          <w:tcPr>
            <w:tcW w:w="1392"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1</w:t>
            </w:r>
          </w:p>
        </w:tc>
        <w:tc>
          <w:tcPr>
            <w:tcW w:w="1175"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0</w:t>
            </w:r>
          </w:p>
        </w:tc>
        <w:tc>
          <w:tcPr>
            <w:tcW w:w="1131"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0</w:t>
            </w:r>
          </w:p>
        </w:tc>
        <w:tc>
          <w:tcPr>
            <w:tcW w:w="1175"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3</w:t>
            </w:r>
          </w:p>
        </w:tc>
        <w:tc>
          <w:tcPr>
            <w:tcW w:w="1306"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7</w:t>
            </w:r>
          </w:p>
        </w:tc>
      </w:tr>
      <w:tr w:rsidR="00020212" w:rsidRPr="00A32A32" w:rsidTr="00A32A32">
        <w:trPr>
          <w:trHeight w:val="198"/>
          <w:jc w:val="center"/>
        </w:trPr>
        <w:tc>
          <w:tcPr>
            <w:tcW w:w="3104"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TOTAL</w:t>
            </w:r>
          </w:p>
        </w:tc>
        <w:tc>
          <w:tcPr>
            <w:tcW w:w="1392"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9,1%</w:t>
            </w:r>
          </w:p>
        </w:tc>
        <w:tc>
          <w:tcPr>
            <w:tcW w:w="1175"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0%</w:t>
            </w:r>
          </w:p>
        </w:tc>
        <w:tc>
          <w:tcPr>
            <w:tcW w:w="1131"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9,1%</w:t>
            </w:r>
          </w:p>
        </w:tc>
        <w:tc>
          <w:tcPr>
            <w:tcW w:w="1175"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45,5%</w:t>
            </w:r>
          </w:p>
        </w:tc>
        <w:tc>
          <w:tcPr>
            <w:tcW w:w="1306" w:type="dxa"/>
          </w:tcPr>
          <w:p w:rsidR="00020212" w:rsidRPr="00A32A32" w:rsidRDefault="00020212" w:rsidP="00FD4A69">
            <w:pPr>
              <w:pStyle w:val="HRPUB-TableText"/>
              <w:rPr>
                <w:rFonts w:asciiTheme="majorBidi" w:hAnsiTheme="majorBidi" w:cstheme="majorBidi"/>
                <w:sz w:val="20"/>
                <w:szCs w:val="20"/>
              </w:rPr>
            </w:pPr>
            <w:r w:rsidRPr="00A32A32">
              <w:rPr>
                <w:rFonts w:asciiTheme="majorBidi" w:hAnsiTheme="majorBidi" w:cstheme="majorBidi"/>
                <w:sz w:val="20"/>
                <w:szCs w:val="20"/>
              </w:rPr>
              <w:t>36,4%</w:t>
            </w:r>
          </w:p>
        </w:tc>
      </w:tr>
    </w:tbl>
    <w:p w:rsidR="00020212" w:rsidRPr="00F25542" w:rsidRDefault="00020212" w:rsidP="00020212">
      <w:pPr>
        <w:pStyle w:val="Corpsdetexte"/>
        <w:tabs>
          <w:tab w:val="left" w:pos="7655"/>
        </w:tabs>
        <w:spacing w:before="118" w:line="276" w:lineRule="auto"/>
        <w:ind w:left="402" w:right="855" w:hanging="402"/>
        <w:rPr>
          <w:rFonts w:asciiTheme="majorBidi" w:hAnsiTheme="majorBidi" w:cstheme="majorBidi"/>
          <w:b/>
          <w:lang w:val="en-US" w:eastAsia="zh-CN"/>
        </w:rPr>
      </w:pPr>
    </w:p>
    <w:p w:rsidR="00AD4605" w:rsidRPr="00F25542" w:rsidRDefault="00AD4605" w:rsidP="00020212">
      <w:pPr>
        <w:pStyle w:val="HRPUB-Paragraph"/>
        <w:ind w:firstLine="240"/>
        <w:rPr>
          <w:rFonts w:asciiTheme="majorBidi" w:hAnsiTheme="majorBidi" w:cstheme="majorBidi"/>
          <w:sz w:val="24"/>
        </w:rPr>
        <w:sectPr w:rsidR="00AD4605" w:rsidRPr="00F25542" w:rsidSect="00AD4605">
          <w:type w:val="continuous"/>
          <w:pgSz w:w="11906" w:h="16838"/>
          <w:pgMar w:top="1417" w:right="1417" w:bottom="1417" w:left="1417" w:header="708" w:footer="708" w:gutter="0"/>
          <w:cols w:space="708"/>
          <w:docGrid w:linePitch="360"/>
        </w:sectPr>
      </w:pPr>
    </w:p>
    <w:p w:rsidR="007626CB" w:rsidRPr="007626CB" w:rsidRDefault="007626CB" w:rsidP="007626CB">
      <w:pPr>
        <w:pStyle w:val="HRPUB-Paragraph"/>
        <w:spacing w:line="360" w:lineRule="auto"/>
        <w:ind w:firstLine="240"/>
        <w:rPr>
          <w:u w:val="single"/>
        </w:rPr>
      </w:pPr>
      <w:r w:rsidRPr="007626CB">
        <w:rPr>
          <w:rFonts w:asciiTheme="majorBidi" w:hAnsiTheme="majorBidi" w:cstheme="majorBidi"/>
          <w:sz w:val="24"/>
          <w:u w:val="single"/>
        </w:rPr>
        <w:lastRenderedPageBreak/>
        <w:t>3.1.2. The integration of AI according to managers</w:t>
      </w:r>
    </w:p>
    <w:p w:rsidR="00020212" w:rsidRPr="00F25542" w:rsidRDefault="00020212" w:rsidP="007626CB">
      <w:pPr>
        <w:pStyle w:val="HRPUB-Paragraph"/>
        <w:spacing w:line="360" w:lineRule="auto"/>
        <w:ind w:firstLine="240"/>
        <w:rPr>
          <w:rFonts w:asciiTheme="majorBidi" w:hAnsiTheme="majorBidi" w:cstheme="majorBidi"/>
          <w:sz w:val="24"/>
        </w:rPr>
      </w:pPr>
      <w:r w:rsidRPr="00F25542">
        <w:rPr>
          <w:rFonts w:asciiTheme="majorBidi" w:hAnsiTheme="majorBidi" w:cstheme="majorBidi"/>
          <w:sz w:val="24"/>
        </w:rPr>
        <w:t xml:space="preserve">Most coaches and managers of football clubs in Morocco have indicated that their clubs and football player training structures integrate new technologies into their training programs. However, this integration is still limited in quantity and quality, as some structures use these tools sporadically, sometimes less than once a week. The expectations of coaches and managers, with a </w:t>
      </w:r>
      <w:r w:rsidRPr="00F25542">
        <w:rPr>
          <w:rFonts w:asciiTheme="majorBidi" w:hAnsiTheme="majorBidi" w:cstheme="majorBidi"/>
          <w:sz w:val="24"/>
        </w:rPr>
        <w:lastRenderedPageBreak/>
        <w:t>rate of more than 50%, converge on the idea that integrating technological tools and artificial intelligence into the football player training process will become essential for improving football training and the game itself.</w:t>
      </w:r>
    </w:p>
    <w:p w:rsidR="00020212" w:rsidRPr="00F25542" w:rsidRDefault="00020212" w:rsidP="007626CB">
      <w:pPr>
        <w:pStyle w:val="HRPUB-1stHeading"/>
        <w:spacing w:before="0" w:after="0" w:line="360" w:lineRule="auto"/>
        <w:ind w:left="241" w:hanging="241"/>
        <w:rPr>
          <w:rFonts w:asciiTheme="majorBidi" w:hAnsiTheme="majorBidi" w:cstheme="majorBidi"/>
          <w:sz w:val="24"/>
        </w:rPr>
      </w:pPr>
      <w:r w:rsidRPr="00F25542">
        <w:rPr>
          <w:rFonts w:asciiTheme="majorBidi" w:hAnsiTheme="majorBidi" w:cstheme="majorBidi"/>
          <w:sz w:val="24"/>
        </w:rPr>
        <w:t>3.2. The perception of the benefits of using AI</w:t>
      </w:r>
    </w:p>
    <w:p w:rsidR="00020212" w:rsidRPr="007626CB" w:rsidRDefault="00020212" w:rsidP="00020212">
      <w:pPr>
        <w:pStyle w:val="HRPUB-3rdSubhead"/>
        <w:ind w:left="600" w:hanging="600"/>
        <w:rPr>
          <w:rFonts w:asciiTheme="majorBidi" w:hAnsiTheme="majorBidi" w:cstheme="majorBidi"/>
          <w:sz w:val="24"/>
          <w:szCs w:val="24"/>
          <w:u w:val="single"/>
        </w:rPr>
      </w:pPr>
      <w:r w:rsidRPr="007626CB">
        <w:rPr>
          <w:rFonts w:asciiTheme="majorBidi" w:hAnsiTheme="majorBidi" w:cstheme="majorBidi"/>
          <w:sz w:val="24"/>
          <w:szCs w:val="24"/>
          <w:u w:val="single"/>
        </w:rPr>
        <w:t>3.2.1. The coach's perception of the benefits of using AI</w:t>
      </w:r>
    </w:p>
    <w:p w:rsidR="00AD4605" w:rsidRPr="00F25542" w:rsidRDefault="00AD4605" w:rsidP="00020212">
      <w:pPr>
        <w:pStyle w:val="Corpsdetexte"/>
        <w:spacing w:line="237" w:lineRule="auto"/>
        <w:ind w:left="500" w:hanging="500"/>
        <w:jc w:val="both"/>
        <w:rPr>
          <w:rFonts w:asciiTheme="majorBidi" w:hAnsiTheme="majorBidi" w:cstheme="majorBidi"/>
          <w:color w:val="000000"/>
          <w:lang w:val="en-US"/>
        </w:rPr>
        <w:sectPr w:rsidR="00AD4605" w:rsidRPr="00F25542" w:rsidSect="00AD4605">
          <w:type w:val="continuous"/>
          <w:pgSz w:w="11906" w:h="16838"/>
          <w:pgMar w:top="1417" w:right="1417" w:bottom="1417" w:left="1417" w:header="708" w:footer="708" w:gutter="0"/>
          <w:cols w:num="2" w:space="286"/>
          <w:docGrid w:linePitch="360"/>
        </w:sectPr>
      </w:pPr>
    </w:p>
    <w:p w:rsidR="00020212" w:rsidRPr="00F25542" w:rsidRDefault="00020212" w:rsidP="00020212">
      <w:pPr>
        <w:pStyle w:val="Corpsdetexte"/>
        <w:spacing w:line="237" w:lineRule="auto"/>
        <w:ind w:left="500" w:hanging="500"/>
        <w:jc w:val="both"/>
        <w:rPr>
          <w:rFonts w:asciiTheme="majorBidi" w:hAnsiTheme="majorBidi" w:cstheme="majorBidi"/>
          <w:color w:val="000000"/>
          <w:lang w:val="en-US"/>
        </w:rPr>
      </w:pPr>
    </w:p>
    <w:p w:rsidR="00020212" w:rsidRPr="00A32A32" w:rsidRDefault="00020212" w:rsidP="00020212">
      <w:pPr>
        <w:pStyle w:val="HRPUB-TableHeading"/>
        <w:rPr>
          <w:rFonts w:asciiTheme="majorBidi" w:hAnsiTheme="majorBidi" w:cstheme="majorBidi"/>
          <w:bCs/>
          <w:sz w:val="24"/>
          <w:szCs w:val="24"/>
        </w:rPr>
      </w:pPr>
      <w:r w:rsidRPr="00A32A32">
        <w:rPr>
          <w:rFonts w:asciiTheme="majorBidi" w:eastAsia="Calibri" w:hAnsiTheme="majorBidi" w:cstheme="majorBidi"/>
          <w:bCs/>
          <w:sz w:val="24"/>
          <w:szCs w:val="24"/>
          <w:lang w:eastAsia="en-US"/>
        </w:rPr>
        <w:t xml:space="preserve">Table </w:t>
      </w:r>
      <w:r w:rsidRPr="00A32A32">
        <w:rPr>
          <w:rFonts w:asciiTheme="majorBidi" w:eastAsia="SimSun" w:hAnsiTheme="majorBidi" w:cstheme="majorBidi"/>
          <w:bCs/>
          <w:sz w:val="24"/>
          <w:szCs w:val="24"/>
        </w:rPr>
        <w:t>3.</w:t>
      </w:r>
      <w:r w:rsidRPr="00A32A32">
        <w:rPr>
          <w:rFonts w:asciiTheme="majorBidi" w:hAnsiTheme="majorBidi" w:cstheme="majorBidi"/>
          <w:bCs/>
          <w:sz w:val="24"/>
          <w:szCs w:val="24"/>
        </w:rPr>
        <w:t>The perception of the benefits of using AI by coaches</w:t>
      </w:r>
    </w:p>
    <w:tbl>
      <w:tblPr>
        <w:tblStyle w:val="TableGridLight1"/>
        <w:tblW w:w="10015" w:type="dxa"/>
        <w:jc w:val="center"/>
        <w:tblBorders>
          <w:left w:val="none" w:sz="0" w:space="0" w:color="auto"/>
          <w:right w:val="none" w:sz="0" w:space="0" w:color="auto"/>
          <w:insideV w:val="none" w:sz="0" w:space="0" w:color="auto"/>
        </w:tblBorders>
        <w:tblLayout w:type="fixed"/>
        <w:tblLook w:val="04A0"/>
      </w:tblPr>
      <w:tblGrid>
        <w:gridCol w:w="3306"/>
        <w:gridCol w:w="1284"/>
        <w:gridCol w:w="279"/>
        <w:gridCol w:w="973"/>
        <w:gridCol w:w="279"/>
        <w:gridCol w:w="973"/>
        <w:gridCol w:w="279"/>
        <w:gridCol w:w="973"/>
        <w:gridCol w:w="279"/>
        <w:gridCol w:w="1111"/>
        <w:gridCol w:w="279"/>
      </w:tblGrid>
      <w:tr w:rsidR="00020212" w:rsidRPr="007626CB" w:rsidTr="004410E9">
        <w:trPr>
          <w:gridAfter w:val="1"/>
          <w:wAfter w:w="279" w:type="dxa"/>
          <w:trHeight w:val="368"/>
          <w:jc w:val="center"/>
        </w:trPr>
        <w:tc>
          <w:tcPr>
            <w:tcW w:w="3306"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ADVANTAGES OF USING AI ON</w:t>
            </w:r>
          </w:p>
        </w:tc>
        <w:tc>
          <w:tcPr>
            <w:tcW w:w="1284"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STRONGLY DISAGREE</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DISAGREE</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NEUTRAL</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AGREE</w:t>
            </w:r>
          </w:p>
        </w:tc>
        <w:tc>
          <w:tcPr>
            <w:tcW w:w="1390"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STRONGLY AGREE</w:t>
            </w:r>
          </w:p>
        </w:tc>
      </w:tr>
      <w:tr w:rsidR="00020212" w:rsidRPr="007626CB" w:rsidTr="004410E9">
        <w:trPr>
          <w:trHeight w:val="184"/>
          <w:jc w:val="center"/>
        </w:trPr>
        <w:tc>
          <w:tcPr>
            <w:tcW w:w="3306"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PERFORMANCE</w:t>
            </w:r>
          </w:p>
        </w:tc>
        <w:tc>
          <w:tcPr>
            <w:tcW w:w="1563"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0</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17</w:t>
            </w:r>
          </w:p>
        </w:tc>
        <w:tc>
          <w:tcPr>
            <w:tcW w:w="1390"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15</w:t>
            </w:r>
          </w:p>
        </w:tc>
      </w:tr>
      <w:tr w:rsidR="00020212" w:rsidRPr="007626CB" w:rsidTr="004410E9">
        <w:trPr>
          <w:trHeight w:val="184"/>
          <w:jc w:val="center"/>
        </w:trPr>
        <w:tc>
          <w:tcPr>
            <w:tcW w:w="3306"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ERROR DETECTION</w:t>
            </w:r>
          </w:p>
        </w:tc>
        <w:tc>
          <w:tcPr>
            <w:tcW w:w="1563"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18</w:t>
            </w:r>
          </w:p>
        </w:tc>
        <w:tc>
          <w:tcPr>
            <w:tcW w:w="1390"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12</w:t>
            </w:r>
          </w:p>
        </w:tc>
      </w:tr>
      <w:tr w:rsidR="00020212" w:rsidRPr="007626CB" w:rsidTr="004410E9">
        <w:trPr>
          <w:trHeight w:val="184"/>
          <w:jc w:val="center"/>
        </w:trPr>
        <w:tc>
          <w:tcPr>
            <w:tcW w:w="3306"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TRAINING MOTIVATION</w:t>
            </w:r>
          </w:p>
        </w:tc>
        <w:tc>
          <w:tcPr>
            <w:tcW w:w="1563"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23</w:t>
            </w:r>
          </w:p>
        </w:tc>
        <w:tc>
          <w:tcPr>
            <w:tcW w:w="1390"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8</w:t>
            </w:r>
          </w:p>
        </w:tc>
      </w:tr>
      <w:tr w:rsidR="00020212" w:rsidRPr="007626CB" w:rsidTr="004410E9">
        <w:trPr>
          <w:trHeight w:val="184"/>
          <w:jc w:val="center"/>
        </w:trPr>
        <w:tc>
          <w:tcPr>
            <w:tcW w:w="3306"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INDIVIDUAL MONITORING</w:t>
            </w:r>
          </w:p>
        </w:tc>
        <w:tc>
          <w:tcPr>
            <w:tcW w:w="1563"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0</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21</w:t>
            </w:r>
          </w:p>
        </w:tc>
        <w:tc>
          <w:tcPr>
            <w:tcW w:w="1390"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11</w:t>
            </w:r>
          </w:p>
        </w:tc>
      </w:tr>
      <w:tr w:rsidR="00020212" w:rsidRPr="007626CB" w:rsidTr="004410E9">
        <w:trPr>
          <w:trHeight w:val="184"/>
          <w:jc w:val="center"/>
        </w:trPr>
        <w:tc>
          <w:tcPr>
            <w:tcW w:w="3306"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COLLECTIVE MONITORING</w:t>
            </w:r>
          </w:p>
        </w:tc>
        <w:tc>
          <w:tcPr>
            <w:tcW w:w="1563"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0</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20</w:t>
            </w:r>
          </w:p>
        </w:tc>
        <w:tc>
          <w:tcPr>
            <w:tcW w:w="1390"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10</w:t>
            </w:r>
          </w:p>
        </w:tc>
      </w:tr>
      <w:tr w:rsidR="00020212" w:rsidRPr="007626CB" w:rsidTr="004410E9">
        <w:trPr>
          <w:trHeight w:val="184"/>
          <w:jc w:val="center"/>
        </w:trPr>
        <w:tc>
          <w:tcPr>
            <w:tcW w:w="3306"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MATCH PREPARATION</w:t>
            </w:r>
          </w:p>
        </w:tc>
        <w:tc>
          <w:tcPr>
            <w:tcW w:w="1563"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0</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21</w:t>
            </w:r>
          </w:p>
        </w:tc>
        <w:tc>
          <w:tcPr>
            <w:tcW w:w="1390"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12</w:t>
            </w:r>
          </w:p>
        </w:tc>
      </w:tr>
      <w:tr w:rsidR="00020212" w:rsidRPr="007626CB" w:rsidTr="004410E9">
        <w:trPr>
          <w:trHeight w:val="368"/>
          <w:jc w:val="center"/>
        </w:trPr>
        <w:tc>
          <w:tcPr>
            <w:tcW w:w="3306"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THE PRODUCTION OF HIGH-LEVEL PLAYERS</w:t>
            </w:r>
          </w:p>
        </w:tc>
        <w:tc>
          <w:tcPr>
            <w:tcW w:w="1563"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0</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5</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23</w:t>
            </w:r>
          </w:p>
        </w:tc>
        <w:tc>
          <w:tcPr>
            <w:tcW w:w="1390"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4</w:t>
            </w:r>
          </w:p>
        </w:tc>
      </w:tr>
      <w:tr w:rsidR="00020212" w:rsidRPr="007626CB" w:rsidTr="004410E9">
        <w:trPr>
          <w:trHeight w:val="184"/>
          <w:jc w:val="center"/>
        </w:trPr>
        <w:tc>
          <w:tcPr>
            <w:tcW w:w="3306"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WORK VOLUME AND INTENSITY</w:t>
            </w:r>
          </w:p>
        </w:tc>
        <w:tc>
          <w:tcPr>
            <w:tcW w:w="1563"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8</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20</w:t>
            </w:r>
          </w:p>
        </w:tc>
        <w:tc>
          <w:tcPr>
            <w:tcW w:w="1390"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4</w:t>
            </w:r>
          </w:p>
        </w:tc>
      </w:tr>
      <w:tr w:rsidR="00020212" w:rsidRPr="007626CB" w:rsidTr="004410E9">
        <w:trPr>
          <w:trHeight w:val="184"/>
          <w:jc w:val="center"/>
        </w:trPr>
        <w:tc>
          <w:tcPr>
            <w:tcW w:w="3306"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INJURIES</w:t>
            </w:r>
          </w:p>
        </w:tc>
        <w:tc>
          <w:tcPr>
            <w:tcW w:w="1563"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7</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17</w:t>
            </w:r>
          </w:p>
        </w:tc>
        <w:tc>
          <w:tcPr>
            <w:tcW w:w="1390"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8</w:t>
            </w:r>
          </w:p>
        </w:tc>
      </w:tr>
      <w:tr w:rsidR="00020212" w:rsidRPr="007626CB" w:rsidTr="004410E9">
        <w:trPr>
          <w:trHeight w:val="184"/>
          <w:jc w:val="center"/>
        </w:trPr>
        <w:tc>
          <w:tcPr>
            <w:tcW w:w="3306"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INDIVIDUALIZATION OF WORK</w:t>
            </w:r>
          </w:p>
        </w:tc>
        <w:tc>
          <w:tcPr>
            <w:tcW w:w="1563"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0</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4</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20</w:t>
            </w:r>
          </w:p>
        </w:tc>
        <w:tc>
          <w:tcPr>
            <w:tcW w:w="1390"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10</w:t>
            </w:r>
          </w:p>
        </w:tc>
      </w:tr>
      <w:tr w:rsidR="00020212" w:rsidRPr="007626CB" w:rsidTr="004410E9">
        <w:trPr>
          <w:trHeight w:val="184"/>
          <w:jc w:val="center"/>
        </w:trPr>
        <w:tc>
          <w:tcPr>
            <w:tcW w:w="3306"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RECOVERY</w:t>
            </w:r>
          </w:p>
        </w:tc>
        <w:tc>
          <w:tcPr>
            <w:tcW w:w="1563"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4</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4</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20</w:t>
            </w:r>
          </w:p>
        </w:tc>
        <w:tc>
          <w:tcPr>
            <w:tcW w:w="1390"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6</w:t>
            </w:r>
          </w:p>
        </w:tc>
      </w:tr>
      <w:tr w:rsidR="00020212" w:rsidRPr="007626CB" w:rsidTr="004410E9">
        <w:trPr>
          <w:trHeight w:val="184"/>
          <w:jc w:val="center"/>
        </w:trPr>
        <w:tc>
          <w:tcPr>
            <w:tcW w:w="3306"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TOTAL</w:t>
            </w:r>
          </w:p>
        </w:tc>
        <w:tc>
          <w:tcPr>
            <w:tcW w:w="1563"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2,6%</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3,7%</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11,2%</w:t>
            </w:r>
          </w:p>
        </w:tc>
        <w:tc>
          <w:tcPr>
            <w:tcW w:w="1252"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57.4%</w:t>
            </w:r>
          </w:p>
        </w:tc>
        <w:tc>
          <w:tcPr>
            <w:tcW w:w="1390" w:type="dxa"/>
            <w:gridSpan w:val="2"/>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26.1%</w:t>
            </w:r>
          </w:p>
        </w:tc>
      </w:tr>
    </w:tbl>
    <w:p w:rsidR="00020212" w:rsidRPr="00F25542" w:rsidRDefault="00020212" w:rsidP="00020212">
      <w:pPr>
        <w:pStyle w:val="Corpsdetexte"/>
        <w:spacing w:line="237" w:lineRule="auto"/>
        <w:ind w:left="500" w:hanging="500"/>
        <w:jc w:val="both"/>
        <w:rPr>
          <w:rFonts w:asciiTheme="majorBidi" w:hAnsiTheme="majorBidi" w:cstheme="majorBidi"/>
          <w:color w:val="000000"/>
        </w:rPr>
      </w:pPr>
    </w:p>
    <w:p w:rsidR="00020212" w:rsidRPr="007626CB" w:rsidRDefault="00020212" w:rsidP="007626CB">
      <w:pPr>
        <w:pStyle w:val="HRPUB-TableHeading"/>
        <w:spacing w:before="0" w:after="0" w:line="240" w:lineRule="auto"/>
        <w:rPr>
          <w:rFonts w:asciiTheme="majorBidi" w:hAnsiTheme="majorBidi" w:cstheme="majorBidi"/>
          <w:sz w:val="24"/>
          <w:szCs w:val="24"/>
        </w:rPr>
      </w:pPr>
      <w:r w:rsidRPr="007626CB">
        <w:rPr>
          <w:rFonts w:asciiTheme="majorBidi" w:hAnsiTheme="majorBidi" w:cstheme="majorBidi"/>
          <w:color w:val="000000"/>
          <w:sz w:val="24"/>
          <w:szCs w:val="24"/>
        </w:rPr>
        <w:tab/>
      </w:r>
      <w:r w:rsidRPr="007626CB">
        <w:rPr>
          <w:rFonts w:asciiTheme="majorBidi" w:eastAsia="Calibri" w:hAnsiTheme="majorBidi" w:cstheme="majorBidi"/>
          <w:sz w:val="24"/>
          <w:szCs w:val="24"/>
          <w:lang w:eastAsia="en-US"/>
        </w:rPr>
        <w:t xml:space="preserve">Table </w:t>
      </w:r>
      <w:r w:rsidRPr="007626CB">
        <w:rPr>
          <w:rFonts w:asciiTheme="majorBidi" w:eastAsia="SimSun" w:hAnsiTheme="majorBidi" w:cstheme="majorBidi"/>
          <w:sz w:val="24"/>
          <w:szCs w:val="24"/>
        </w:rPr>
        <w:t>4.</w:t>
      </w:r>
      <w:r w:rsidRPr="007626CB">
        <w:rPr>
          <w:rFonts w:asciiTheme="majorBidi" w:hAnsiTheme="majorBidi" w:cstheme="majorBidi"/>
          <w:sz w:val="24"/>
          <w:szCs w:val="24"/>
        </w:rPr>
        <w:t>The perception of the benefits of using AI by leaders</w:t>
      </w:r>
    </w:p>
    <w:tbl>
      <w:tblPr>
        <w:tblStyle w:val="TableGridLight1"/>
        <w:tblW w:w="9463" w:type="dxa"/>
        <w:jc w:val="center"/>
        <w:tblBorders>
          <w:left w:val="none" w:sz="0" w:space="0" w:color="auto"/>
          <w:right w:val="none" w:sz="0" w:space="0" w:color="auto"/>
          <w:insideV w:val="none" w:sz="0" w:space="0" w:color="auto"/>
        </w:tblBorders>
        <w:tblLayout w:type="fixed"/>
        <w:tblLook w:val="04A0"/>
      </w:tblPr>
      <w:tblGrid>
        <w:gridCol w:w="3369"/>
        <w:gridCol w:w="1309"/>
        <w:gridCol w:w="1134"/>
        <w:gridCol w:w="1275"/>
        <w:gridCol w:w="993"/>
        <w:gridCol w:w="1383"/>
      </w:tblGrid>
      <w:tr w:rsidR="00020212" w:rsidRPr="007626CB" w:rsidTr="004410E9">
        <w:trPr>
          <w:jc w:val="center"/>
        </w:trPr>
        <w:tc>
          <w:tcPr>
            <w:tcW w:w="336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ADVANTAGES OF USING AI ON</w:t>
            </w:r>
          </w:p>
        </w:tc>
        <w:tc>
          <w:tcPr>
            <w:tcW w:w="130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STRONGLY DISAGREE</w:t>
            </w:r>
          </w:p>
        </w:tc>
        <w:tc>
          <w:tcPr>
            <w:tcW w:w="1134"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DISAGREE</w:t>
            </w:r>
          </w:p>
        </w:tc>
        <w:tc>
          <w:tcPr>
            <w:tcW w:w="1275"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NEUTRAL</w:t>
            </w:r>
          </w:p>
        </w:tc>
        <w:tc>
          <w:tcPr>
            <w:tcW w:w="99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AGREE</w:t>
            </w:r>
          </w:p>
        </w:tc>
        <w:tc>
          <w:tcPr>
            <w:tcW w:w="138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STRONGLY AGREE</w:t>
            </w:r>
          </w:p>
        </w:tc>
      </w:tr>
      <w:tr w:rsidR="00020212" w:rsidRPr="007626CB" w:rsidTr="004410E9">
        <w:trPr>
          <w:jc w:val="center"/>
        </w:trPr>
        <w:tc>
          <w:tcPr>
            <w:tcW w:w="336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PERFORMANCE</w:t>
            </w:r>
          </w:p>
        </w:tc>
        <w:tc>
          <w:tcPr>
            <w:tcW w:w="130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134"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0</w:t>
            </w:r>
          </w:p>
        </w:tc>
        <w:tc>
          <w:tcPr>
            <w:tcW w:w="1275"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99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8</w:t>
            </w:r>
          </w:p>
        </w:tc>
        <w:tc>
          <w:tcPr>
            <w:tcW w:w="138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r>
      <w:tr w:rsidR="00020212" w:rsidRPr="007626CB" w:rsidTr="004410E9">
        <w:trPr>
          <w:jc w:val="center"/>
        </w:trPr>
        <w:tc>
          <w:tcPr>
            <w:tcW w:w="336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ERROR DETECTION</w:t>
            </w:r>
          </w:p>
        </w:tc>
        <w:tc>
          <w:tcPr>
            <w:tcW w:w="130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134"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0</w:t>
            </w:r>
          </w:p>
        </w:tc>
        <w:tc>
          <w:tcPr>
            <w:tcW w:w="1275"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0</w:t>
            </w:r>
          </w:p>
        </w:tc>
        <w:tc>
          <w:tcPr>
            <w:tcW w:w="99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10</w:t>
            </w:r>
          </w:p>
        </w:tc>
        <w:tc>
          <w:tcPr>
            <w:tcW w:w="138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0</w:t>
            </w:r>
          </w:p>
        </w:tc>
      </w:tr>
      <w:tr w:rsidR="00020212" w:rsidRPr="007626CB" w:rsidTr="004410E9">
        <w:trPr>
          <w:jc w:val="center"/>
        </w:trPr>
        <w:tc>
          <w:tcPr>
            <w:tcW w:w="336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TRAINING MOTIVATION</w:t>
            </w:r>
          </w:p>
        </w:tc>
        <w:tc>
          <w:tcPr>
            <w:tcW w:w="130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134"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0</w:t>
            </w:r>
          </w:p>
        </w:tc>
        <w:tc>
          <w:tcPr>
            <w:tcW w:w="1275"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3</w:t>
            </w:r>
          </w:p>
        </w:tc>
        <w:tc>
          <w:tcPr>
            <w:tcW w:w="99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7</w:t>
            </w:r>
          </w:p>
        </w:tc>
        <w:tc>
          <w:tcPr>
            <w:tcW w:w="138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0</w:t>
            </w:r>
          </w:p>
        </w:tc>
      </w:tr>
      <w:tr w:rsidR="00020212" w:rsidRPr="007626CB" w:rsidTr="004410E9">
        <w:trPr>
          <w:jc w:val="center"/>
        </w:trPr>
        <w:tc>
          <w:tcPr>
            <w:tcW w:w="336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INDIVIDUAL MONITORING</w:t>
            </w:r>
          </w:p>
        </w:tc>
        <w:tc>
          <w:tcPr>
            <w:tcW w:w="130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134"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0</w:t>
            </w:r>
          </w:p>
        </w:tc>
        <w:tc>
          <w:tcPr>
            <w:tcW w:w="1275"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0</w:t>
            </w:r>
          </w:p>
        </w:tc>
        <w:tc>
          <w:tcPr>
            <w:tcW w:w="99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8</w:t>
            </w:r>
          </w:p>
        </w:tc>
        <w:tc>
          <w:tcPr>
            <w:tcW w:w="138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w:t>
            </w:r>
          </w:p>
        </w:tc>
      </w:tr>
      <w:tr w:rsidR="00020212" w:rsidRPr="007626CB" w:rsidTr="004410E9">
        <w:trPr>
          <w:jc w:val="center"/>
        </w:trPr>
        <w:tc>
          <w:tcPr>
            <w:tcW w:w="336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COLLECTIVE MONITORING</w:t>
            </w:r>
          </w:p>
        </w:tc>
        <w:tc>
          <w:tcPr>
            <w:tcW w:w="130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134"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0</w:t>
            </w:r>
          </w:p>
        </w:tc>
        <w:tc>
          <w:tcPr>
            <w:tcW w:w="1275"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w:t>
            </w:r>
          </w:p>
        </w:tc>
        <w:tc>
          <w:tcPr>
            <w:tcW w:w="99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7</w:t>
            </w:r>
          </w:p>
        </w:tc>
        <w:tc>
          <w:tcPr>
            <w:tcW w:w="138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r>
      <w:tr w:rsidR="00020212" w:rsidRPr="007626CB" w:rsidTr="004410E9">
        <w:trPr>
          <w:jc w:val="center"/>
        </w:trPr>
        <w:tc>
          <w:tcPr>
            <w:tcW w:w="336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MATCH PREPARATION</w:t>
            </w:r>
          </w:p>
        </w:tc>
        <w:tc>
          <w:tcPr>
            <w:tcW w:w="130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134"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0</w:t>
            </w:r>
          </w:p>
        </w:tc>
        <w:tc>
          <w:tcPr>
            <w:tcW w:w="1275"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0</w:t>
            </w:r>
          </w:p>
        </w:tc>
        <w:tc>
          <w:tcPr>
            <w:tcW w:w="99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8</w:t>
            </w:r>
          </w:p>
        </w:tc>
        <w:tc>
          <w:tcPr>
            <w:tcW w:w="138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w:t>
            </w:r>
          </w:p>
        </w:tc>
      </w:tr>
      <w:tr w:rsidR="00020212" w:rsidRPr="007626CB" w:rsidTr="004410E9">
        <w:trPr>
          <w:jc w:val="center"/>
        </w:trPr>
        <w:tc>
          <w:tcPr>
            <w:tcW w:w="336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PRODUCTION OF HIGH-LEVEL PLAYERS</w:t>
            </w:r>
          </w:p>
        </w:tc>
        <w:tc>
          <w:tcPr>
            <w:tcW w:w="130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134"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0</w:t>
            </w:r>
          </w:p>
        </w:tc>
        <w:tc>
          <w:tcPr>
            <w:tcW w:w="1275"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6</w:t>
            </w:r>
          </w:p>
        </w:tc>
        <w:tc>
          <w:tcPr>
            <w:tcW w:w="99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4</w:t>
            </w:r>
          </w:p>
        </w:tc>
        <w:tc>
          <w:tcPr>
            <w:tcW w:w="138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0</w:t>
            </w:r>
          </w:p>
        </w:tc>
      </w:tr>
      <w:tr w:rsidR="00020212" w:rsidRPr="007626CB" w:rsidTr="004410E9">
        <w:trPr>
          <w:jc w:val="center"/>
        </w:trPr>
        <w:tc>
          <w:tcPr>
            <w:tcW w:w="336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WORK VOLUME AND INTENSITY</w:t>
            </w:r>
          </w:p>
        </w:tc>
        <w:tc>
          <w:tcPr>
            <w:tcW w:w="130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134"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275"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5</w:t>
            </w:r>
          </w:p>
        </w:tc>
        <w:tc>
          <w:tcPr>
            <w:tcW w:w="99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4</w:t>
            </w:r>
          </w:p>
        </w:tc>
        <w:tc>
          <w:tcPr>
            <w:tcW w:w="138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0</w:t>
            </w:r>
          </w:p>
        </w:tc>
      </w:tr>
      <w:tr w:rsidR="00020212" w:rsidRPr="007626CB" w:rsidTr="004410E9">
        <w:trPr>
          <w:jc w:val="center"/>
        </w:trPr>
        <w:tc>
          <w:tcPr>
            <w:tcW w:w="336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INJURIES</w:t>
            </w:r>
          </w:p>
        </w:tc>
        <w:tc>
          <w:tcPr>
            <w:tcW w:w="130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134"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0</w:t>
            </w:r>
          </w:p>
        </w:tc>
        <w:tc>
          <w:tcPr>
            <w:tcW w:w="1275"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4</w:t>
            </w:r>
          </w:p>
        </w:tc>
        <w:tc>
          <w:tcPr>
            <w:tcW w:w="99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4</w:t>
            </w:r>
          </w:p>
        </w:tc>
        <w:tc>
          <w:tcPr>
            <w:tcW w:w="138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w:t>
            </w:r>
          </w:p>
        </w:tc>
      </w:tr>
      <w:tr w:rsidR="00020212" w:rsidRPr="007626CB" w:rsidTr="004410E9">
        <w:trPr>
          <w:jc w:val="center"/>
        </w:trPr>
        <w:tc>
          <w:tcPr>
            <w:tcW w:w="336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INDIVIDUALIZATION OF WORK</w:t>
            </w:r>
          </w:p>
        </w:tc>
        <w:tc>
          <w:tcPr>
            <w:tcW w:w="130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134"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275"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0</w:t>
            </w:r>
          </w:p>
        </w:tc>
        <w:tc>
          <w:tcPr>
            <w:tcW w:w="99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7</w:t>
            </w:r>
          </w:p>
        </w:tc>
        <w:tc>
          <w:tcPr>
            <w:tcW w:w="138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w:t>
            </w:r>
          </w:p>
        </w:tc>
      </w:tr>
      <w:tr w:rsidR="00020212" w:rsidRPr="007626CB" w:rsidTr="004410E9">
        <w:trPr>
          <w:jc w:val="center"/>
        </w:trPr>
        <w:tc>
          <w:tcPr>
            <w:tcW w:w="336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RECOVERY</w:t>
            </w:r>
          </w:p>
        </w:tc>
        <w:tc>
          <w:tcPr>
            <w:tcW w:w="130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134"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1</w:t>
            </w:r>
          </w:p>
        </w:tc>
        <w:tc>
          <w:tcPr>
            <w:tcW w:w="1275"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5</w:t>
            </w:r>
          </w:p>
        </w:tc>
        <w:tc>
          <w:tcPr>
            <w:tcW w:w="99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w:t>
            </w:r>
          </w:p>
        </w:tc>
        <w:tc>
          <w:tcPr>
            <w:tcW w:w="138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w:t>
            </w:r>
          </w:p>
        </w:tc>
      </w:tr>
      <w:tr w:rsidR="00020212" w:rsidRPr="007626CB" w:rsidTr="004410E9">
        <w:trPr>
          <w:jc w:val="center"/>
        </w:trPr>
        <w:tc>
          <w:tcPr>
            <w:tcW w:w="336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TOTAL</w:t>
            </w:r>
          </w:p>
        </w:tc>
        <w:tc>
          <w:tcPr>
            <w:tcW w:w="1309"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9.1%</w:t>
            </w:r>
          </w:p>
        </w:tc>
        <w:tc>
          <w:tcPr>
            <w:tcW w:w="1134"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2.5%</w:t>
            </w:r>
          </w:p>
        </w:tc>
        <w:tc>
          <w:tcPr>
            <w:tcW w:w="1275"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21.5%</w:t>
            </w:r>
          </w:p>
        </w:tc>
        <w:tc>
          <w:tcPr>
            <w:tcW w:w="99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57%</w:t>
            </w:r>
          </w:p>
        </w:tc>
        <w:tc>
          <w:tcPr>
            <w:tcW w:w="1383" w:type="dxa"/>
          </w:tcPr>
          <w:p w:rsidR="00020212" w:rsidRPr="007626CB" w:rsidRDefault="00020212" w:rsidP="00FD4A69">
            <w:pPr>
              <w:pStyle w:val="HRPUB-TableText"/>
              <w:rPr>
                <w:rFonts w:asciiTheme="majorBidi" w:hAnsiTheme="majorBidi" w:cstheme="majorBidi"/>
                <w:sz w:val="20"/>
                <w:szCs w:val="20"/>
              </w:rPr>
            </w:pPr>
            <w:r w:rsidRPr="007626CB">
              <w:rPr>
                <w:rFonts w:asciiTheme="majorBidi" w:hAnsiTheme="majorBidi" w:cstheme="majorBidi"/>
                <w:sz w:val="20"/>
                <w:szCs w:val="20"/>
              </w:rPr>
              <w:t>9.9%</w:t>
            </w:r>
          </w:p>
        </w:tc>
      </w:tr>
    </w:tbl>
    <w:p w:rsidR="00020212" w:rsidRPr="00F25542" w:rsidRDefault="00020212" w:rsidP="00020212">
      <w:pPr>
        <w:pStyle w:val="Corpsdetexte"/>
        <w:tabs>
          <w:tab w:val="left" w:pos="7655"/>
        </w:tabs>
        <w:spacing w:before="118" w:line="276" w:lineRule="auto"/>
        <w:ind w:left="500" w:right="855" w:hanging="500"/>
        <w:rPr>
          <w:rFonts w:asciiTheme="majorBidi" w:hAnsiTheme="majorBidi" w:cstheme="majorBidi"/>
          <w:lang w:val="en-US"/>
        </w:rPr>
      </w:pPr>
    </w:p>
    <w:p w:rsidR="00AD4605" w:rsidRPr="00F25542" w:rsidRDefault="00AD4605" w:rsidP="00020212">
      <w:pPr>
        <w:pStyle w:val="HRPUB-Paragraph"/>
        <w:ind w:firstLine="240"/>
        <w:rPr>
          <w:rFonts w:asciiTheme="majorBidi" w:hAnsiTheme="majorBidi" w:cstheme="majorBidi"/>
          <w:sz w:val="24"/>
        </w:rPr>
        <w:sectPr w:rsidR="00AD4605" w:rsidRPr="00F25542" w:rsidSect="00AD4605">
          <w:type w:val="continuous"/>
          <w:pgSz w:w="11906" w:h="16838"/>
          <w:pgMar w:top="1417" w:right="1417" w:bottom="1417" w:left="1417" w:header="708" w:footer="708" w:gutter="0"/>
          <w:cols w:space="708"/>
          <w:docGrid w:linePitch="360"/>
        </w:sectPr>
      </w:pPr>
    </w:p>
    <w:p w:rsidR="004410E9" w:rsidRPr="004410E9" w:rsidRDefault="004410E9" w:rsidP="004410E9">
      <w:pPr>
        <w:pStyle w:val="HRPUB-3rdSubhead"/>
        <w:spacing w:before="0" w:after="0" w:line="360" w:lineRule="auto"/>
        <w:ind w:left="600" w:hanging="600"/>
        <w:rPr>
          <w:rFonts w:asciiTheme="majorBidi" w:hAnsiTheme="majorBidi" w:cstheme="majorBidi"/>
          <w:sz w:val="24"/>
          <w:szCs w:val="24"/>
          <w:u w:val="single"/>
        </w:rPr>
      </w:pPr>
      <w:r w:rsidRPr="004410E9">
        <w:rPr>
          <w:rFonts w:asciiTheme="majorBidi" w:hAnsiTheme="majorBidi" w:cstheme="majorBidi"/>
          <w:sz w:val="24"/>
          <w:szCs w:val="24"/>
          <w:u w:val="single"/>
        </w:rPr>
        <w:lastRenderedPageBreak/>
        <w:t>3.2.2. The leaders' perception of the benefits of using AI</w:t>
      </w:r>
    </w:p>
    <w:p w:rsidR="00020212" w:rsidRPr="00F25542" w:rsidRDefault="00020212" w:rsidP="004410E9">
      <w:pPr>
        <w:pStyle w:val="HRPUB-Paragraph"/>
        <w:spacing w:line="360" w:lineRule="auto"/>
        <w:ind w:firstLineChars="236" w:firstLine="566"/>
        <w:rPr>
          <w:rFonts w:asciiTheme="majorBidi" w:hAnsiTheme="majorBidi" w:cstheme="majorBidi"/>
          <w:sz w:val="24"/>
        </w:rPr>
      </w:pPr>
      <w:r w:rsidRPr="00F25542">
        <w:rPr>
          <w:rFonts w:asciiTheme="majorBidi" w:hAnsiTheme="majorBidi" w:cstheme="majorBidi"/>
          <w:sz w:val="24"/>
        </w:rPr>
        <w:lastRenderedPageBreak/>
        <w:t xml:space="preserve">According to managers and coaches, integrating artificial intelligence in football </w:t>
      </w:r>
      <w:r w:rsidRPr="00F25542">
        <w:rPr>
          <w:rFonts w:asciiTheme="majorBidi" w:hAnsiTheme="majorBidi" w:cstheme="majorBidi"/>
          <w:sz w:val="24"/>
        </w:rPr>
        <w:lastRenderedPageBreak/>
        <w:t>player training has several advantages. Indeed, artificial intelligence allows personalized performance monitoring, improves the volume and intensity of training, helps prevent injuries, and promotes more equitable access to quality training. Considered a modern, effective, and motivating tool, artificial intelligence strengthens the learning and development of players at all levels.</w:t>
      </w:r>
    </w:p>
    <w:p w:rsidR="00020212" w:rsidRPr="00F25542" w:rsidRDefault="00020212" w:rsidP="004410E9">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 xml:space="preserve">It is widely accepted by leaders and coaches </w:t>
      </w:r>
      <w:r w:rsidRPr="00F25542">
        <w:rPr>
          <w:rFonts w:asciiTheme="majorBidi" w:hAnsiTheme="majorBidi" w:cstheme="majorBidi"/>
          <w:sz w:val="24"/>
        </w:rPr>
        <w:lastRenderedPageBreak/>
        <w:t>that integrating tools based on artificial intelligence, with a rate of over 57%, can ensure high-quality training. This allows rigorous and continuous monitoring throughout the training process. As a result, football training organizations can develop high-level resources and players.</w:t>
      </w:r>
    </w:p>
    <w:p w:rsidR="00020212" w:rsidRPr="00F25542" w:rsidRDefault="00020212" w:rsidP="004410E9">
      <w:pPr>
        <w:pStyle w:val="HRPUB-2ndSubhead"/>
        <w:spacing w:before="0" w:after="0" w:line="360" w:lineRule="auto"/>
        <w:ind w:left="434" w:hanging="434"/>
        <w:rPr>
          <w:rFonts w:asciiTheme="majorBidi" w:hAnsiTheme="majorBidi" w:cstheme="majorBidi"/>
          <w:sz w:val="24"/>
          <w:szCs w:val="24"/>
        </w:rPr>
      </w:pPr>
      <w:r w:rsidRPr="00F25542">
        <w:rPr>
          <w:rFonts w:asciiTheme="majorBidi" w:hAnsiTheme="majorBidi" w:cstheme="majorBidi"/>
          <w:sz w:val="24"/>
          <w:szCs w:val="24"/>
        </w:rPr>
        <w:t>3.3. The effect of AI use on player performance</w:t>
      </w:r>
    </w:p>
    <w:p w:rsidR="00020212" w:rsidRPr="006D3BA3" w:rsidRDefault="00020212" w:rsidP="004410E9">
      <w:pPr>
        <w:pStyle w:val="HRPUB-3rdSubhead"/>
        <w:spacing w:before="0" w:after="0" w:line="360" w:lineRule="auto"/>
        <w:ind w:left="600" w:hanging="600"/>
        <w:rPr>
          <w:rFonts w:asciiTheme="majorBidi" w:hAnsiTheme="majorBidi" w:cstheme="majorBidi"/>
          <w:sz w:val="24"/>
          <w:szCs w:val="24"/>
          <w:u w:val="single"/>
        </w:rPr>
      </w:pPr>
      <w:r w:rsidRPr="00F25542">
        <w:rPr>
          <w:rFonts w:asciiTheme="majorBidi" w:hAnsiTheme="majorBidi" w:cstheme="majorBidi"/>
          <w:sz w:val="24"/>
          <w:szCs w:val="24"/>
        </w:rPr>
        <w:t xml:space="preserve">3.3.1. </w:t>
      </w:r>
      <w:r w:rsidRPr="006D3BA3">
        <w:rPr>
          <w:rFonts w:asciiTheme="majorBidi" w:hAnsiTheme="majorBidi" w:cstheme="majorBidi"/>
          <w:sz w:val="24"/>
          <w:szCs w:val="24"/>
          <w:u w:val="single"/>
        </w:rPr>
        <w:t>The impact of the use of AIaccording to the coaches</w:t>
      </w:r>
    </w:p>
    <w:p w:rsidR="00AD4605" w:rsidRPr="00F25542" w:rsidRDefault="00AD4605" w:rsidP="004410E9">
      <w:pPr>
        <w:spacing w:after="0" w:line="360" w:lineRule="auto"/>
        <w:rPr>
          <w:rFonts w:asciiTheme="majorBidi" w:hAnsiTheme="majorBidi" w:cstheme="majorBidi"/>
          <w:sz w:val="24"/>
          <w:szCs w:val="24"/>
          <w:lang w:val="en-US" w:eastAsia="zh-CN"/>
        </w:rPr>
        <w:sectPr w:rsidR="00AD4605" w:rsidRPr="00F25542" w:rsidSect="00AD4605">
          <w:type w:val="continuous"/>
          <w:pgSz w:w="11906" w:h="16838"/>
          <w:pgMar w:top="1417" w:right="1417" w:bottom="1417" w:left="1417" w:header="708" w:footer="708" w:gutter="0"/>
          <w:cols w:num="2" w:space="286"/>
          <w:docGrid w:linePitch="360"/>
        </w:sectPr>
      </w:pPr>
    </w:p>
    <w:p w:rsidR="00020212" w:rsidRPr="00F25542" w:rsidRDefault="00020212" w:rsidP="004410E9">
      <w:pPr>
        <w:spacing w:after="0" w:line="360" w:lineRule="auto"/>
        <w:rPr>
          <w:rFonts w:asciiTheme="majorBidi" w:hAnsiTheme="majorBidi" w:cstheme="majorBidi"/>
          <w:sz w:val="24"/>
          <w:szCs w:val="24"/>
          <w:lang w:val="en-US" w:eastAsia="zh-CN"/>
        </w:rPr>
      </w:pPr>
    </w:p>
    <w:p w:rsidR="00020212" w:rsidRPr="00F25542" w:rsidRDefault="00020212" w:rsidP="004410E9">
      <w:pPr>
        <w:pStyle w:val="HRPUB-TableHeading"/>
        <w:spacing w:before="0" w:after="0" w:line="360" w:lineRule="auto"/>
        <w:rPr>
          <w:rFonts w:asciiTheme="majorBidi" w:hAnsiTheme="majorBidi" w:cstheme="majorBidi"/>
          <w:sz w:val="24"/>
          <w:szCs w:val="24"/>
        </w:rPr>
      </w:pPr>
      <w:r w:rsidRPr="00F25542">
        <w:rPr>
          <w:rFonts w:asciiTheme="majorBidi" w:eastAsia="Calibri" w:hAnsiTheme="majorBidi" w:cstheme="majorBidi"/>
          <w:b/>
          <w:sz w:val="24"/>
          <w:szCs w:val="24"/>
          <w:lang w:eastAsia="en-US"/>
        </w:rPr>
        <w:t xml:space="preserve">Table </w:t>
      </w:r>
      <w:r w:rsidRPr="00F25542">
        <w:rPr>
          <w:rFonts w:asciiTheme="majorBidi" w:eastAsia="SimSun" w:hAnsiTheme="majorBidi" w:cstheme="majorBidi"/>
          <w:b/>
          <w:sz w:val="24"/>
          <w:szCs w:val="24"/>
        </w:rPr>
        <w:t>5.</w:t>
      </w:r>
      <w:r w:rsidRPr="00F25542">
        <w:rPr>
          <w:rFonts w:asciiTheme="majorBidi" w:hAnsiTheme="majorBidi" w:cstheme="majorBidi"/>
          <w:sz w:val="24"/>
          <w:szCs w:val="24"/>
        </w:rPr>
        <w:t>The impact of the use of AIaccording to the coaches</w:t>
      </w:r>
    </w:p>
    <w:tbl>
      <w:tblPr>
        <w:tblStyle w:val="TableGridLight1"/>
        <w:tblW w:w="9288" w:type="dxa"/>
        <w:jc w:val="center"/>
        <w:tblBorders>
          <w:left w:val="none" w:sz="0" w:space="0" w:color="auto"/>
          <w:right w:val="none" w:sz="0" w:space="0" w:color="auto"/>
          <w:insideV w:val="none" w:sz="0" w:space="0" w:color="auto"/>
        </w:tblBorders>
        <w:tblLayout w:type="fixed"/>
        <w:tblLook w:val="04A0"/>
      </w:tblPr>
      <w:tblGrid>
        <w:gridCol w:w="3369"/>
        <w:gridCol w:w="1134"/>
        <w:gridCol w:w="1134"/>
        <w:gridCol w:w="1275"/>
        <w:gridCol w:w="993"/>
        <w:gridCol w:w="1383"/>
      </w:tblGrid>
      <w:tr w:rsidR="00020212" w:rsidRPr="006D3BA3" w:rsidTr="00FD4A69">
        <w:trPr>
          <w:jc w:val="center"/>
        </w:trPr>
        <w:tc>
          <w:tcPr>
            <w:tcW w:w="3369"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THE IMPACT OF AI USE ON PERFORMANCE</w:t>
            </w:r>
          </w:p>
        </w:tc>
        <w:tc>
          <w:tcPr>
            <w:tcW w:w="1134"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ABSENT</w:t>
            </w:r>
          </w:p>
        </w:tc>
        <w:tc>
          <w:tcPr>
            <w:tcW w:w="1134"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LIMITED</w:t>
            </w:r>
          </w:p>
        </w:tc>
        <w:tc>
          <w:tcPr>
            <w:tcW w:w="1275"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AVERAGE</w:t>
            </w:r>
          </w:p>
        </w:tc>
        <w:tc>
          <w:tcPr>
            <w:tcW w:w="993"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GOOD</w:t>
            </w:r>
          </w:p>
        </w:tc>
        <w:tc>
          <w:tcPr>
            <w:tcW w:w="1383"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EXCELLENT</w:t>
            </w:r>
          </w:p>
        </w:tc>
      </w:tr>
      <w:tr w:rsidR="00020212" w:rsidRPr="006D3BA3" w:rsidTr="00FD4A69">
        <w:trPr>
          <w:jc w:val="center"/>
        </w:trPr>
        <w:tc>
          <w:tcPr>
            <w:tcW w:w="3369"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THE IMPACT OF AI ON ENDURANCE</w:t>
            </w:r>
          </w:p>
        </w:tc>
        <w:tc>
          <w:tcPr>
            <w:tcW w:w="1134"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3</w:t>
            </w:r>
          </w:p>
        </w:tc>
        <w:tc>
          <w:tcPr>
            <w:tcW w:w="1134"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3</w:t>
            </w:r>
          </w:p>
        </w:tc>
        <w:tc>
          <w:tcPr>
            <w:tcW w:w="1275"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8</w:t>
            </w:r>
          </w:p>
        </w:tc>
        <w:tc>
          <w:tcPr>
            <w:tcW w:w="993"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18</w:t>
            </w:r>
          </w:p>
        </w:tc>
        <w:tc>
          <w:tcPr>
            <w:tcW w:w="1383"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3</w:t>
            </w:r>
          </w:p>
        </w:tc>
      </w:tr>
      <w:tr w:rsidR="00020212" w:rsidRPr="006D3BA3" w:rsidTr="00FD4A69">
        <w:trPr>
          <w:jc w:val="center"/>
        </w:trPr>
        <w:tc>
          <w:tcPr>
            <w:tcW w:w="3369"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THE IMPACT OF AI ON SPEED</w:t>
            </w:r>
          </w:p>
        </w:tc>
        <w:tc>
          <w:tcPr>
            <w:tcW w:w="1134"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3</w:t>
            </w:r>
          </w:p>
        </w:tc>
        <w:tc>
          <w:tcPr>
            <w:tcW w:w="1134"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3</w:t>
            </w:r>
          </w:p>
        </w:tc>
        <w:tc>
          <w:tcPr>
            <w:tcW w:w="1275"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6</w:t>
            </w:r>
          </w:p>
        </w:tc>
        <w:tc>
          <w:tcPr>
            <w:tcW w:w="993"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21</w:t>
            </w:r>
          </w:p>
        </w:tc>
        <w:tc>
          <w:tcPr>
            <w:tcW w:w="1383"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2</w:t>
            </w:r>
          </w:p>
        </w:tc>
      </w:tr>
      <w:tr w:rsidR="00020212" w:rsidRPr="006D3BA3" w:rsidTr="00FD4A69">
        <w:trPr>
          <w:jc w:val="center"/>
        </w:trPr>
        <w:tc>
          <w:tcPr>
            <w:tcW w:w="3369"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THE IMPACT OF AI ON TECHNIQUE</w:t>
            </w:r>
          </w:p>
        </w:tc>
        <w:tc>
          <w:tcPr>
            <w:tcW w:w="1134"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3</w:t>
            </w:r>
          </w:p>
        </w:tc>
        <w:tc>
          <w:tcPr>
            <w:tcW w:w="1134"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1</w:t>
            </w:r>
          </w:p>
        </w:tc>
        <w:tc>
          <w:tcPr>
            <w:tcW w:w="1275"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8</w:t>
            </w:r>
          </w:p>
        </w:tc>
        <w:tc>
          <w:tcPr>
            <w:tcW w:w="993"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20</w:t>
            </w:r>
          </w:p>
        </w:tc>
        <w:tc>
          <w:tcPr>
            <w:tcW w:w="1383"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3</w:t>
            </w:r>
          </w:p>
        </w:tc>
      </w:tr>
      <w:tr w:rsidR="00020212" w:rsidRPr="006D3BA3" w:rsidTr="00FD4A69">
        <w:trPr>
          <w:jc w:val="center"/>
        </w:trPr>
        <w:tc>
          <w:tcPr>
            <w:tcW w:w="3369"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THE IMPACT OF AI ON GAME READING</w:t>
            </w:r>
          </w:p>
        </w:tc>
        <w:tc>
          <w:tcPr>
            <w:tcW w:w="1134"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3</w:t>
            </w:r>
          </w:p>
        </w:tc>
        <w:tc>
          <w:tcPr>
            <w:tcW w:w="1134"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0</w:t>
            </w:r>
          </w:p>
        </w:tc>
        <w:tc>
          <w:tcPr>
            <w:tcW w:w="1275"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7</w:t>
            </w:r>
          </w:p>
        </w:tc>
        <w:tc>
          <w:tcPr>
            <w:tcW w:w="993"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23</w:t>
            </w:r>
          </w:p>
        </w:tc>
        <w:tc>
          <w:tcPr>
            <w:tcW w:w="1383"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2</w:t>
            </w:r>
          </w:p>
        </w:tc>
      </w:tr>
      <w:tr w:rsidR="00020212" w:rsidRPr="006D3BA3" w:rsidTr="00FD4A69">
        <w:trPr>
          <w:jc w:val="center"/>
        </w:trPr>
        <w:tc>
          <w:tcPr>
            <w:tcW w:w="3369"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THE IMPACT OF AI ON TACTICS</w:t>
            </w:r>
          </w:p>
        </w:tc>
        <w:tc>
          <w:tcPr>
            <w:tcW w:w="1134"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3</w:t>
            </w:r>
          </w:p>
        </w:tc>
        <w:tc>
          <w:tcPr>
            <w:tcW w:w="1134"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0</w:t>
            </w:r>
          </w:p>
        </w:tc>
        <w:tc>
          <w:tcPr>
            <w:tcW w:w="1275"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6</w:t>
            </w:r>
          </w:p>
        </w:tc>
        <w:tc>
          <w:tcPr>
            <w:tcW w:w="993"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22</w:t>
            </w:r>
          </w:p>
        </w:tc>
        <w:tc>
          <w:tcPr>
            <w:tcW w:w="1383"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4</w:t>
            </w:r>
          </w:p>
        </w:tc>
      </w:tr>
      <w:tr w:rsidR="00020212" w:rsidRPr="006D3BA3" w:rsidTr="00FD4A69">
        <w:trPr>
          <w:jc w:val="center"/>
        </w:trPr>
        <w:tc>
          <w:tcPr>
            <w:tcW w:w="3369"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THE IMPACT OF AI ON RECOVERY</w:t>
            </w:r>
          </w:p>
        </w:tc>
        <w:tc>
          <w:tcPr>
            <w:tcW w:w="1134"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3</w:t>
            </w:r>
          </w:p>
        </w:tc>
        <w:tc>
          <w:tcPr>
            <w:tcW w:w="1134"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3</w:t>
            </w:r>
          </w:p>
        </w:tc>
        <w:tc>
          <w:tcPr>
            <w:tcW w:w="1275"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6</w:t>
            </w:r>
          </w:p>
        </w:tc>
        <w:tc>
          <w:tcPr>
            <w:tcW w:w="993"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18</w:t>
            </w:r>
          </w:p>
        </w:tc>
        <w:tc>
          <w:tcPr>
            <w:tcW w:w="1383"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5</w:t>
            </w:r>
          </w:p>
        </w:tc>
      </w:tr>
      <w:tr w:rsidR="00020212" w:rsidRPr="006D3BA3" w:rsidTr="00FD4A69">
        <w:trPr>
          <w:jc w:val="center"/>
        </w:trPr>
        <w:tc>
          <w:tcPr>
            <w:tcW w:w="3369"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TOTAL</w:t>
            </w:r>
          </w:p>
        </w:tc>
        <w:tc>
          <w:tcPr>
            <w:tcW w:w="1134"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8.6%</w:t>
            </w:r>
          </w:p>
        </w:tc>
        <w:tc>
          <w:tcPr>
            <w:tcW w:w="1134"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4.8%</w:t>
            </w:r>
          </w:p>
        </w:tc>
        <w:tc>
          <w:tcPr>
            <w:tcW w:w="1275"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19.5%</w:t>
            </w:r>
          </w:p>
        </w:tc>
        <w:tc>
          <w:tcPr>
            <w:tcW w:w="993"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58.1%</w:t>
            </w:r>
          </w:p>
        </w:tc>
        <w:tc>
          <w:tcPr>
            <w:tcW w:w="1383" w:type="dxa"/>
          </w:tcPr>
          <w:p w:rsidR="00020212" w:rsidRPr="006D3BA3" w:rsidRDefault="00020212" w:rsidP="004410E9">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9%</w:t>
            </w:r>
          </w:p>
        </w:tc>
      </w:tr>
    </w:tbl>
    <w:p w:rsidR="00020212" w:rsidRPr="00F25542" w:rsidRDefault="00020212" w:rsidP="004410E9">
      <w:pPr>
        <w:pStyle w:val="Corpsdetexte"/>
        <w:spacing w:line="360" w:lineRule="auto"/>
        <w:ind w:left="500" w:hanging="500"/>
        <w:jc w:val="both"/>
        <w:rPr>
          <w:rFonts w:asciiTheme="majorBidi" w:hAnsiTheme="majorBidi" w:cstheme="majorBidi"/>
          <w:color w:val="000000"/>
          <w:lang w:val="en-US"/>
        </w:rPr>
      </w:pPr>
    </w:p>
    <w:p w:rsidR="00020212" w:rsidRPr="006D3BA3" w:rsidRDefault="00020212" w:rsidP="004410E9">
      <w:pPr>
        <w:pStyle w:val="HRPUB-3rdSubhead"/>
        <w:spacing w:before="0" w:after="0" w:line="360" w:lineRule="auto"/>
        <w:ind w:left="600" w:hanging="600"/>
        <w:rPr>
          <w:rFonts w:asciiTheme="majorBidi" w:hAnsiTheme="majorBidi" w:cstheme="majorBidi"/>
          <w:sz w:val="24"/>
          <w:szCs w:val="24"/>
          <w:u w:val="single"/>
        </w:rPr>
      </w:pPr>
      <w:r w:rsidRPr="006D3BA3">
        <w:rPr>
          <w:rFonts w:asciiTheme="majorBidi" w:hAnsiTheme="majorBidi" w:cstheme="majorBidi"/>
          <w:sz w:val="24"/>
          <w:szCs w:val="24"/>
          <w:u w:val="single"/>
        </w:rPr>
        <w:t>3.3.2. The impact of the use of AIaccording to the managers</w:t>
      </w:r>
    </w:p>
    <w:p w:rsidR="00020212" w:rsidRPr="00F25542" w:rsidRDefault="00020212" w:rsidP="004410E9">
      <w:pPr>
        <w:spacing w:after="0" w:line="360" w:lineRule="auto"/>
        <w:rPr>
          <w:rFonts w:asciiTheme="majorBidi" w:hAnsiTheme="majorBidi" w:cstheme="majorBidi"/>
          <w:sz w:val="24"/>
          <w:szCs w:val="24"/>
          <w:lang w:val="en-US" w:eastAsia="zh-CN"/>
        </w:rPr>
      </w:pPr>
    </w:p>
    <w:p w:rsidR="00020212" w:rsidRPr="00F25542" w:rsidRDefault="00020212" w:rsidP="004410E9">
      <w:pPr>
        <w:pStyle w:val="HRPUB-TableHeading"/>
        <w:adjustRightInd w:val="0"/>
        <w:snapToGrid w:val="0"/>
        <w:spacing w:before="0" w:after="0" w:line="360" w:lineRule="auto"/>
        <w:rPr>
          <w:rFonts w:asciiTheme="majorBidi" w:eastAsia="SimSun" w:hAnsiTheme="majorBidi" w:cstheme="majorBidi"/>
          <w:bCs/>
          <w:sz w:val="24"/>
          <w:szCs w:val="24"/>
        </w:rPr>
      </w:pPr>
      <w:r w:rsidRPr="00F25542">
        <w:rPr>
          <w:rFonts w:asciiTheme="majorBidi" w:eastAsia="Calibri" w:hAnsiTheme="majorBidi" w:cstheme="majorBidi"/>
          <w:b/>
          <w:sz w:val="24"/>
          <w:szCs w:val="24"/>
          <w:lang w:eastAsia="en-US"/>
        </w:rPr>
        <w:t xml:space="preserve">Table </w:t>
      </w:r>
      <w:r w:rsidRPr="00F25542">
        <w:rPr>
          <w:rFonts w:asciiTheme="majorBidi" w:eastAsia="SimSun" w:hAnsiTheme="majorBidi" w:cstheme="majorBidi"/>
          <w:b/>
          <w:sz w:val="24"/>
          <w:szCs w:val="24"/>
        </w:rPr>
        <w:t>6.</w:t>
      </w:r>
      <w:r w:rsidRPr="00F25542">
        <w:rPr>
          <w:rFonts w:asciiTheme="majorBidi" w:hAnsiTheme="majorBidi" w:cstheme="majorBidi"/>
          <w:sz w:val="24"/>
          <w:szCs w:val="24"/>
        </w:rPr>
        <w:t>The impact of the use of AIaccording to the managers</w:t>
      </w:r>
    </w:p>
    <w:tbl>
      <w:tblPr>
        <w:tblStyle w:val="TableGridLight1"/>
        <w:tblW w:w="0" w:type="auto"/>
        <w:jc w:val="center"/>
        <w:tblBorders>
          <w:left w:val="none" w:sz="0" w:space="0" w:color="auto"/>
          <w:right w:val="none" w:sz="0" w:space="0" w:color="auto"/>
          <w:insideV w:val="none" w:sz="0" w:space="0" w:color="auto"/>
        </w:tblBorders>
        <w:tblLayout w:type="fixed"/>
        <w:tblLook w:val="04A0"/>
      </w:tblPr>
      <w:tblGrid>
        <w:gridCol w:w="3369"/>
        <w:gridCol w:w="1134"/>
        <w:gridCol w:w="1134"/>
        <w:gridCol w:w="1275"/>
        <w:gridCol w:w="993"/>
        <w:gridCol w:w="1383"/>
      </w:tblGrid>
      <w:tr w:rsidR="00020212" w:rsidRPr="006D3BA3" w:rsidTr="00FD4A69">
        <w:trPr>
          <w:jc w:val="center"/>
        </w:trPr>
        <w:tc>
          <w:tcPr>
            <w:tcW w:w="3369"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THE IMPACT OF AI USE ON PERFORMANCE</w:t>
            </w:r>
          </w:p>
        </w:tc>
        <w:tc>
          <w:tcPr>
            <w:tcW w:w="1134"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ABSENT</w:t>
            </w:r>
          </w:p>
        </w:tc>
        <w:tc>
          <w:tcPr>
            <w:tcW w:w="1134"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LIMITED</w:t>
            </w:r>
          </w:p>
        </w:tc>
        <w:tc>
          <w:tcPr>
            <w:tcW w:w="1275"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AVERAGE</w:t>
            </w:r>
          </w:p>
        </w:tc>
        <w:tc>
          <w:tcPr>
            <w:tcW w:w="993"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GOOD</w:t>
            </w:r>
          </w:p>
        </w:tc>
        <w:tc>
          <w:tcPr>
            <w:tcW w:w="1383"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EXCELLENT</w:t>
            </w:r>
          </w:p>
        </w:tc>
      </w:tr>
      <w:tr w:rsidR="00020212" w:rsidRPr="006D3BA3" w:rsidTr="00FD4A69">
        <w:trPr>
          <w:jc w:val="center"/>
        </w:trPr>
        <w:tc>
          <w:tcPr>
            <w:tcW w:w="3369"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THE IMPACT OF AI ON ENDURANCE</w:t>
            </w:r>
          </w:p>
        </w:tc>
        <w:tc>
          <w:tcPr>
            <w:tcW w:w="1134"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2</w:t>
            </w:r>
          </w:p>
        </w:tc>
        <w:tc>
          <w:tcPr>
            <w:tcW w:w="1134"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0</w:t>
            </w:r>
          </w:p>
        </w:tc>
        <w:tc>
          <w:tcPr>
            <w:tcW w:w="1275"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1</w:t>
            </w:r>
          </w:p>
        </w:tc>
        <w:tc>
          <w:tcPr>
            <w:tcW w:w="993"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8</w:t>
            </w:r>
          </w:p>
        </w:tc>
        <w:tc>
          <w:tcPr>
            <w:tcW w:w="1383"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0</w:t>
            </w:r>
          </w:p>
        </w:tc>
      </w:tr>
      <w:tr w:rsidR="00020212" w:rsidRPr="006D3BA3" w:rsidTr="00FD4A69">
        <w:trPr>
          <w:jc w:val="center"/>
        </w:trPr>
        <w:tc>
          <w:tcPr>
            <w:tcW w:w="3369"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THE IMPACT OF AI ON SPEED</w:t>
            </w:r>
          </w:p>
        </w:tc>
        <w:tc>
          <w:tcPr>
            <w:tcW w:w="1134"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2</w:t>
            </w:r>
          </w:p>
        </w:tc>
        <w:tc>
          <w:tcPr>
            <w:tcW w:w="1134"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0</w:t>
            </w:r>
          </w:p>
        </w:tc>
        <w:tc>
          <w:tcPr>
            <w:tcW w:w="1275"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1</w:t>
            </w:r>
          </w:p>
        </w:tc>
        <w:tc>
          <w:tcPr>
            <w:tcW w:w="993"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8</w:t>
            </w:r>
          </w:p>
        </w:tc>
        <w:tc>
          <w:tcPr>
            <w:tcW w:w="1383"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0</w:t>
            </w:r>
          </w:p>
        </w:tc>
      </w:tr>
      <w:tr w:rsidR="00020212" w:rsidRPr="006D3BA3" w:rsidTr="00FD4A69">
        <w:trPr>
          <w:jc w:val="center"/>
        </w:trPr>
        <w:tc>
          <w:tcPr>
            <w:tcW w:w="3369"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THE IMPACT OF AI ON TECHNIQUE</w:t>
            </w:r>
          </w:p>
        </w:tc>
        <w:tc>
          <w:tcPr>
            <w:tcW w:w="1134"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2</w:t>
            </w:r>
          </w:p>
        </w:tc>
        <w:tc>
          <w:tcPr>
            <w:tcW w:w="1134"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0</w:t>
            </w:r>
          </w:p>
        </w:tc>
        <w:tc>
          <w:tcPr>
            <w:tcW w:w="1275"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4</w:t>
            </w:r>
          </w:p>
        </w:tc>
        <w:tc>
          <w:tcPr>
            <w:tcW w:w="993"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4</w:t>
            </w:r>
          </w:p>
        </w:tc>
        <w:tc>
          <w:tcPr>
            <w:tcW w:w="1383"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1</w:t>
            </w:r>
          </w:p>
        </w:tc>
      </w:tr>
      <w:tr w:rsidR="00020212" w:rsidRPr="006D3BA3" w:rsidTr="00FD4A69">
        <w:trPr>
          <w:jc w:val="center"/>
        </w:trPr>
        <w:tc>
          <w:tcPr>
            <w:tcW w:w="3369"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THE IMPACT OF AI ON GAME READING</w:t>
            </w:r>
          </w:p>
        </w:tc>
        <w:tc>
          <w:tcPr>
            <w:tcW w:w="1134"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2</w:t>
            </w:r>
          </w:p>
        </w:tc>
        <w:tc>
          <w:tcPr>
            <w:tcW w:w="1134"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0</w:t>
            </w:r>
          </w:p>
        </w:tc>
        <w:tc>
          <w:tcPr>
            <w:tcW w:w="1275"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1</w:t>
            </w:r>
          </w:p>
        </w:tc>
        <w:tc>
          <w:tcPr>
            <w:tcW w:w="993"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5</w:t>
            </w:r>
          </w:p>
        </w:tc>
        <w:tc>
          <w:tcPr>
            <w:tcW w:w="1383"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3</w:t>
            </w:r>
          </w:p>
        </w:tc>
      </w:tr>
      <w:tr w:rsidR="00020212" w:rsidRPr="006D3BA3" w:rsidTr="00FD4A69">
        <w:trPr>
          <w:jc w:val="center"/>
        </w:trPr>
        <w:tc>
          <w:tcPr>
            <w:tcW w:w="3369"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THE IMPACT OF AI ON TACTICS</w:t>
            </w:r>
          </w:p>
        </w:tc>
        <w:tc>
          <w:tcPr>
            <w:tcW w:w="1134"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0</w:t>
            </w:r>
          </w:p>
        </w:tc>
        <w:tc>
          <w:tcPr>
            <w:tcW w:w="1134"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1</w:t>
            </w:r>
          </w:p>
        </w:tc>
        <w:tc>
          <w:tcPr>
            <w:tcW w:w="1275"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7</w:t>
            </w:r>
          </w:p>
        </w:tc>
        <w:tc>
          <w:tcPr>
            <w:tcW w:w="993"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3</w:t>
            </w:r>
          </w:p>
        </w:tc>
        <w:tc>
          <w:tcPr>
            <w:tcW w:w="1383"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0</w:t>
            </w:r>
          </w:p>
        </w:tc>
      </w:tr>
      <w:tr w:rsidR="00020212" w:rsidRPr="006D3BA3" w:rsidTr="00FD4A69">
        <w:trPr>
          <w:jc w:val="center"/>
        </w:trPr>
        <w:tc>
          <w:tcPr>
            <w:tcW w:w="3369"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THE IMPACT OF AI ON RECOVERY</w:t>
            </w:r>
          </w:p>
        </w:tc>
        <w:tc>
          <w:tcPr>
            <w:tcW w:w="1134"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2</w:t>
            </w:r>
          </w:p>
        </w:tc>
        <w:tc>
          <w:tcPr>
            <w:tcW w:w="1134"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0</w:t>
            </w:r>
          </w:p>
        </w:tc>
        <w:tc>
          <w:tcPr>
            <w:tcW w:w="1275"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2</w:t>
            </w:r>
          </w:p>
        </w:tc>
        <w:tc>
          <w:tcPr>
            <w:tcW w:w="993"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1</w:t>
            </w:r>
          </w:p>
        </w:tc>
        <w:tc>
          <w:tcPr>
            <w:tcW w:w="1383"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6</w:t>
            </w:r>
          </w:p>
        </w:tc>
      </w:tr>
      <w:tr w:rsidR="00020212" w:rsidRPr="006D3BA3" w:rsidTr="00FD4A69">
        <w:trPr>
          <w:jc w:val="center"/>
        </w:trPr>
        <w:tc>
          <w:tcPr>
            <w:tcW w:w="3369"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TOTAL</w:t>
            </w:r>
          </w:p>
        </w:tc>
        <w:tc>
          <w:tcPr>
            <w:tcW w:w="1134"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15.2%</w:t>
            </w:r>
          </w:p>
        </w:tc>
        <w:tc>
          <w:tcPr>
            <w:tcW w:w="1134"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1.5%</w:t>
            </w:r>
          </w:p>
        </w:tc>
        <w:tc>
          <w:tcPr>
            <w:tcW w:w="1275"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24.2%</w:t>
            </w:r>
          </w:p>
        </w:tc>
        <w:tc>
          <w:tcPr>
            <w:tcW w:w="993"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43.9%</w:t>
            </w:r>
          </w:p>
        </w:tc>
        <w:tc>
          <w:tcPr>
            <w:tcW w:w="1383" w:type="dxa"/>
          </w:tcPr>
          <w:p w:rsidR="00020212" w:rsidRPr="006D3BA3" w:rsidRDefault="00020212" w:rsidP="006D3BA3">
            <w:pPr>
              <w:pStyle w:val="HRPUB-TableText"/>
              <w:spacing w:line="240" w:lineRule="auto"/>
              <w:rPr>
                <w:rFonts w:asciiTheme="majorBidi" w:hAnsiTheme="majorBidi" w:cstheme="majorBidi"/>
                <w:sz w:val="20"/>
                <w:szCs w:val="20"/>
              </w:rPr>
            </w:pPr>
            <w:r w:rsidRPr="006D3BA3">
              <w:rPr>
                <w:rFonts w:asciiTheme="majorBidi" w:hAnsiTheme="majorBidi" w:cstheme="majorBidi"/>
                <w:sz w:val="20"/>
                <w:szCs w:val="20"/>
              </w:rPr>
              <w:t>15.2%</w:t>
            </w:r>
          </w:p>
        </w:tc>
      </w:tr>
    </w:tbl>
    <w:p w:rsidR="00020212" w:rsidRPr="00F25542" w:rsidRDefault="00020212" w:rsidP="004410E9">
      <w:pPr>
        <w:pStyle w:val="Corpsdetexte"/>
        <w:spacing w:line="360" w:lineRule="auto"/>
        <w:ind w:left="502" w:hanging="502"/>
        <w:jc w:val="both"/>
        <w:rPr>
          <w:rFonts w:asciiTheme="majorBidi" w:hAnsiTheme="majorBidi" w:cstheme="majorBidi"/>
          <w:b/>
          <w:lang w:val="en-US"/>
        </w:rPr>
      </w:pPr>
    </w:p>
    <w:p w:rsidR="00AD4605" w:rsidRPr="00F25542" w:rsidRDefault="00AD4605" w:rsidP="004410E9">
      <w:pPr>
        <w:pStyle w:val="HRPUB-Paragraph"/>
        <w:spacing w:line="360" w:lineRule="auto"/>
        <w:ind w:firstLine="240"/>
        <w:rPr>
          <w:rFonts w:asciiTheme="majorBidi" w:hAnsiTheme="majorBidi" w:cstheme="majorBidi"/>
          <w:sz w:val="24"/>
        </w:rPr>
        <w:sectPr w:rsidR="00AD4605" w:rsidRPr="00F25542" w:rsidSect="00AD4605">
          <w:type w:val="continuous"/>
          <w:pgSz w:w="11906" w:h="16838"/>
          <w:pgMar w:top="1417" w:right="1417" w:bottom="1417" w:left="1417" w:header="708" w:footer="708" w:gutter="0"/>
          <w:cols w:space="708"/>
          <w:docGrid w:linePitch="360"/>
        </w:sectPr>
      </w:pPr>
    </w:p>
    <w:p w:rsidR="00020212" w:rsidRPr="00F25542" w:rsidRDefault="00020212" w:rsidP="004410E9">
      <w:pPr>
        <w:pStyle w:val="HRPUB-Paragraph"/>
        <w:spacing w:line="360" w:lineRule="auto"/>
        <w:ind w:firstLine="240"/>
        <w:rPr>
          <w:rFonts w:asciiTheme="majorBidi" w:hAnsiTheme="majorBidi" w:cstheme="majorBidi"/>
          <w:sz w:val="24"/>
        </w:rPr>
      </w:pPr>
      <w:r w:rsidRPr="00F25542">
        <w:rPr>
          <w:rFonts w:asciiTheme="majorBidi" w:hAnsiTheme="majorBidi" w:cstheme="majorBidi"/>
          <w:sz w:val="24"/>
        </w:rPr>
        <w:lastRenderedPageBreak/>
        <w:t xml:space="preserve">The difference between the reference </w:t>
      </w:r>
      <w:r w:rsidRPr="00F25542">
        <w:rPr>
          <w:rFonts w:asciiTheme="majorBidi" w:hAnsiTheme="majorBidi" w:cstheme="majorBidi"/>
          <w:sz w:val="24"/>
        </w:rPr>
        <w:lastRenderedPageBreak/>
        <w:t xml:space="preserve">attribution and the opinions of the coaches </w:t>
      </w:r>
      <w:r w:rsidRPr="00F25542">
        <w:rPr>
          <w:rFonts w:asciiTheme="majorBidi" w:hAnsiTheme="majorBidi" w:cstheme="majorBidi"/>
          <w:sz w:val="24"/>
        </w:rPr>
        <w:lastRenderedPageBreak/>
        <w:t xml:space="preserve">and managers is very significant, with the predominance of the views indicating that </w:t>
      </w:r>
      <w:r w:rsidR="00192BF7" w:rsidRPr="00F25542">
        <w:rPr>
          <w:rFonts w:asciiTheme="majorBidi" w:hAnsiTheme="majorBidi" w:cstheme="majorBidi"/>
          <w:sz w:val="24"/>
        </w:rPr>
        <w:t>using</w:t>
      </w:r>
      <w:r w:rsidRPr="00F25542">
        <w:rPr>
          <w:rFonts w:asciiTheme="majorBidi" w:hAnsiTheme="majorBidi" w:cstheme="majorBidi"/>
          <w:sz w:val="24"/>
        </w:rPr>
        <w:t xml:space="preserve"> artificial intelligencepositively impactsperformance, leading to substantial improvements. We observe that the managers and coaches have confirmed that there is an improvement in players' performance individually and collectively, thanks to AI. The coaches have stated that this improvement is good, with a percentage of </w:t>
      </w:r>
      <w:r w:rsidRPr="00F25542">
        <w:rPr>
          <w:rFonts w:asciiTheme="majorBidi" w:hAnsiTheme="majorBidi" w:cstheme="majorBidi"/>
          <w:sz w:val="24"/>
        </w:rPr>
        <w:lastRenderedPageBreak/>
        <w:t>more than 58% and a rate of more than 43% for the managers.</w:t>
      </w:r>
    </w:p>
    <w:p w:rsidR="00020212" w:rsidRPr="00F25542" w:rsidRDefault="00020212" w:rsidP="004410E9">
      <w:pPr>
        <w:pStyle w:val="HRPUB-Paragraph"/>
        <w:spacing w:line="360" w:lineRule="auto"/>
        <w:ind w:firstLine="240"/>
        <w:rPr>
          <w:rFonts w:asciiTheme="majorBidi" w:hAnsiTheme="majorBidi" w:cstheme="majorBidi"/>
          <w:sz w:val="24"/>
        </w:rPr>
      </w:pPr>
      <w:r w:rsidRPr="00F25542">
        <w:rPr>
          <w:rFonts w:asciiTheme="majorBidi" w:hAnsiTheme="majorBidi" w:cstheme="majorBidi"/>
          <w:sz w:val="24"/>
        </w:rPr>
        <w:t>A notable improvement in player performance is attributable to artificial intelligence. This indicates that the use of AI positively impacts player performance.</w:t>
      </w:r>
    </w:p>
    <w:p w:rsidR="00020212" w:rsidRPr="00F25542" w:rsidRDefault="00020212" w:rsidP="004410E9">
      <w:pPr>
        <w:pStyle w:val="HRPUB-2ndSubhead"/>
        <w:spacing w:before="0" w:after="0" w:line="360" w:lineRule="auto"/>
        <w:ind w:left="434" w:hanging="434"/>
        <w:rPr>
          <w:rFonts w:asciiTheme="majorBidi" w:hAnsiTheme="majorBidi" w:cstheme="majorBidi"/>
          <w:sz w:val="24"/>
          <w:szCs w:val="24"/>
        </w:rPr>
      </w:pPr>
      <w:r w:rsidRPr="00F25542">
        <w:rPr>
          <w:rFonts w:asciiTheme="majorBidi" w:hAnsiTheme="majorBidi" w:cstheme="majorBidi"/>
          <w:sz w:val="24"/>
          <w:szCs w:val="24"/>
        </w:rPr>
        <w:t>3.4. Satisfaction with the use of AI</w:t>
      </w:r>
    </w:p>
    <w:p w:rsidR="00020212" w:rsidRPr="00F25542" w:rsidRDefault="00020212" w:rsidP="004410E9">
      <w:pPr>
        <w:pStyle w:val="Corpsdetexte"/>
        <w:tabs>
          <w:tab w:val="left" w:pos="7655"/>
        </w:tabs>
        <w:spacing w:line="360" w:lineRule="auto"/>
        <w:ind w:left="502" w:right="855" w:hanging="502"/>
        <w:rPr>
          <w:rFonts w:asciiTheme="majorBidi" w:hAnsiTheme="majorBidi" w:cstheme="majorBidi"/>
          <w:b/>
          <w:lang w:val="en-US"/>
        </w:rPr>
      </w:pPr>
    </w:p>
    <w:p w:rsidR="00020212" w:rsidRPr="00F25542" w:rsidRDefault="00020212" w:rsidP="004410E9">
      <w:pPr>
        <w:pStyle w:val="HRPUB-3rdSubhead"/>
        <w:spacing w:before="0" w:after="0" w:line="360" w:lineRule="auto"/>
        <w:ind w:left="600" w:hanging="600"/>
        <w:rPr>
          <w:rFonts w:asciiTheme="majorBidi" w:hAnsiTheme="majorBidi" w:cstheme="majorBidi"/>
          <w:sz w:val="24"/>
          <w:szCs w:val="24"/>
        </w:rPr>
      </w:pPr>
      <w:r w:rsidRPr="00F25542">
        <w:rPr>
          <w:rFonts w:asciiTheme="majorBidi" w:hAnsiTheme="majorBidi" w:cstheme="majorBidi"/>
          <w:sz w:val="24"/>
          <w:szCs w:val="24"/>
        </w:rPr>
        <w:t>3.4.1. The coaches' satisfactionwith the use of AI</w:t>
      </w:r>
    </w:p>
    <w:p w:rsidR="00AD4605" w:rsidRPr="00F25542" w:rsidRDefault="00AD4605" w:rsidP="004410E9">
      <w:pPr>
        <w:spacing w:after="0" w:line="360" w:lineRule="auto"/>
        <w:rPr>
          <w:rFonts w:asciiTheme="majorBidi" w:hAnsiTheme="majorBidi" w:cstheme="majorBidi"/>
          <w:sz w:val="24"/>
          <w:szCs w:val="24"/>
          <w:lang w:val="en-US" w:eastAsia="zh-CN"/>
        </w:rPr>
        <w:sectPr w:rsidR="00AD4605" w:rsidRPr="00F25542" w:rsidSect="00AD4605">
          <w:type w:val="continuous"/>
          <w:pgSz w:w="11906" w:h="16838"/>
          <w:pgMar w:top="1417" w:right="1417" w:bottom="1417" w:left="1417" w:header="708" w:footer="708" w:gutter="0"/>
          <w:cols w:num="2" w:space="286"/>
          <w:docGrid w:linePitch="360"/>
        </w:sectPr>
      </w:pPr>
    </w:p>
    <w:p w:rsidR="00020212" w:rsidRPr="00F25542" w:rsidRDefault="00020212" w:rsidP="004410E9">
      <w:pPr>
        <w:spacing w:after="0" w:line="360" w:lineRule="auto"/>
        <w:rPr>
          <w:rFonts w:asciiTheme="majorBidi" w:hAnsiTheme="majorBidi" w:cstheme="majorBidi"/>
          <w:sz w:val="24"/>
          <w:szCs w:val="24"/>
          <w:lang w:val="en-US" w:eastAsia="zh-CN"/>
        </w:rPr>
      </w:pPr>
    </w:p>
    <w:p w:rsidR="00020212" w:rsidRPr="00F25542" w:rsidRDefault="00020212" w:rsidP="004410E9">
      <w:pPr>
        <w:pStyle w:val="HRPUB-TableHeading"/>
        <w:adjustRightInd w:val="0"/>
        <w:snapToGrid w:val="0"/>
        <w:spacing w:before="0" w:after="0" w:line="360" w:lineRule="auto"/>
        <w:rPr>
          <w:rFonts w:asciiTheme="majorBidi" w:eastAsia="SimSun" w:hAnsiTheme="majorBidi" w:cstheme="majorBidi"/>
          <w:bCs/>
          <w:sz w:val="24"/>
          <w:szCs w:val="24"/>
        </w:rPr>
      </w:pPr>
      <w:r w:rsidRPr="00F25542">
        <w:rPr>
          <w:rFonts w:asciiTheme="majorBidi" w:eastAsia="Calibri" w:hAnsiTheme="majorBidi" w:cstheme="majorBidi"/>
          <w:b/>
          <w:sz w:val="24"/>
          <w:szCs w:val="24"/>
          <w:lang w:eastAsia="en-US"/>
        </w:rPr>
        <w:t xml:space="preserve">Table </w:t>
      </w:r>
      <w:r w:rsidRPr="00F25542">
        <w:rPr>
          <w:rFonts w:asciiTheme="majorBidi" w:eastAsia="SimSun" w:hAnsiTheme="majorBidi" w:cstheme="majorBidi"/>
          <w:b/>
          <w:sz w:val="24"/>
          <w:szCs w:val="24"/>
        </w:rPr>
        <w:t>7.</w:t>
      </w:r>
      <w:r w:rsidRPr="00F25542">
        <w:rPr>
          <w:rFonts w:asciiTheme="majorBidi" w:hAnsiTheme="majorBidi" w:cstheme="majorBidi"/>
          <w:sz w:val="24"/>
          <w:szCs w:val="24"/>
        </w:rPr>
        <w:t>The coaches' satisfaction degreewith the use of AI</w:t>
      </w:r>
    </w:p>
    <w:tbl>
      <w:tblPr>
        <w:tblStyle w:val="TableGridLight1"/>
        <w:tblW w:w="10172" w:type="dxa"/>
        <w:jc w:val="center"/>
        <w:tblBorders>
          <w:left w:val="none" w:sz="0" w:space="0" w:color="auto"/>
          <w:right w:val="none" w:sz="0" w:space="0" w:color="auto"/>
          <w:insideV w:val="none" w:sz="0" w:space="0" w:color="auto"/>
        </w:tblBorders>
        <w:tblLayout w:type="fixed"/>
        <w:tblLook w:val="04A0"/>
      </w:tblPr>
      <w:tblGrid>
        <w:gridCol w:w="3369"/>
        <w:gridCol w:w="1511"/>
        <w:gridCol w:w="1276"/>
        <w:gridCol w:w="1228"/>
        <w:gridCol w:w="1276"/>
        <w:gridCol w:w="1512"/>
      </w:tblGrid>
      <w:tr w:rsidR="00020212" w:rsidRPr="006D3BA3" w:rsidTr="006D3BA3">
        <w:trPr>
          <w:jc w:val="center"/>
        </w:trPr>
        <w:tc>
          <w:tcPr>
            <w:tcW w:w="3369"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SATISFACTION WITH THE USE OF AI</w:t>
            </w:r>
          </w:p>
        </w:tc>
        <w:tc>
          <w:tcPr>
            <w:tcW w:w="1511"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STRONGLY DISAGREE</w:t>
            </w:r>
          </w:p>
        </w:tc>
        <w:tc>
          <w:tcPr>
            <w:tcW w:w="1276"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DISAGREE</w:t>
            </w:r>
          </w:p>
        </w:tc>
        <w:tc>
          <w:tcPr>
            <w:tcW w:w="1228"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NEUTRAL</w:t>
            </w:r>
          </w:p>
        </w:tc>
        <w:tc>
          <w:tcPr>
            <w:tcW w:w="1276"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AGREE</w:t>
            </w:r>
          </w:p>
        </w:tc>
        <w:tc>
          <w:tcPr>
            <w:tcW w:w="1512"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STRONGLY AGREE</w:t>
            </w:r>
          </w:p>
        </w:tc>
      </w:tr>
      <w:tr w:rsidR="00020212" w:rsidRPr="006D3BA3" w:rsidTr="006D3BA3">
        <w:trPr>
          <w:jc w:val="center"/>
        </w:trPr>
        <w:tc>
          <w:tcPr>
            <w:tcW w:w="3369"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SATISFACTION WITH THE USE OF AI IN TRAINING</w:t>
            </w:r>
          </w:p>
        </w:tc>
        <w:tc>
          <w:tcPr>
            <w:tcW w:w="1511"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0</w:t>
            </w:r>
          </w:p>
        </w:tc>
        <w:tc>
          <w:tcPr>
            <w:tcW w:w="1276"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1</w:t>
            </w:r>
          </w:p>
        </w:tc>
        <w:tc>
          <w:tcPr>
            <w:tcW w:w="1228"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7</w:t>
            </w:r>
          </w:p>
        </w:tc>
        <w:tc>
          <w:tcPr>
            <w:tcW w:w="1276"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17</w:t>
            </w:r>
          </w:p>
        </w:tc>
        <w:tc>
          <w:tcPr>
            <w:tcW w:w="1512"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10</w:t>
            </w:r>
          </w:p>
        </w:tc>
      </w:tr>
      <w:tr w:rsidR="00020212" w:rsidRPr="006D3BA3" w:rsidTr="006D3BA3">
        <w:trPr>
          <w:jc w:val="center"/>
        </w:trPr>
        <w:tc>
          <w:tcPr>
            <w:tcW w:w="3369"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THE QUALITY OF SUPERVISION</w:t>
            </w:r>
          </w:p>
        </w:tc>
        <w:tc>
          <w:tcPr>
            <w:tcW w:w="1511"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0</w:t>
            </w:r>
          </w:p>
        </w:tc>
        <w:tc>
          <w:tcPr>
            <w:tcW w:w="1276"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2</w:t>
            </w:r>
          </w:p>
        </w:tc>
        <w:tc>
          <w:tcPr>
            <w:tcW w:w="1228"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5</w:t>
            </w:r>
          </w:p>
        </w:tc>
        <w:tc>
          <w:tcPr>
            <w:tcW w:w="1276"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23</w:t>
            </w:r>
          </w:p>
        </w:tc>
        <w:tc>
          <w:tcPr>
            <w:tcW w:w="1512"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4</w:t>
            </w:r>
          </w:p>
        </w:tc>
      </w:tr>
      <w:tr w:rsidR="00020212" w:rsidRPr="006D3BA3" w:rsidTr="006D3BA3">
        <w:trPr>
          <w:jc w:val="center"/>
        </w:trPr>
        <w:tc>
          <w:tcPr>
            <w:tcW w:w="3369"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TOTAL</w:t>
            </w:r>
          </w:p>
        </w:tc>
        <w:tc>
          <w:tcPr>
            <w:tcW w:w="1511"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0%</w:t>
            </w:r>
          </w:p>
        </w:tc>
        <w:tc>
          <w:tcPr>
            <w:tcW w:w="1276"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4.3%</w:t>
            </w:r>
          </w:p>
        </w:tc>
        <w:tc>
          <w:tcPr>
            <w:tcW w:w="1228"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17.4%</w:t>
            </w:r>
          </w:p>
        </w:tc>
        <w:tc>
          <w:tcPr>
            <w:tcW w:w="1276"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58%</w:t>
            </w:r>
          </w:p>
        </w:tc>
        <w:tc>
          <w:tcPr>
            <w:tcW w:w="1512"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20.3%</w:t>
            </w:r>
          </w:p>
        </w:tc>
      </w:tr>
    </w:tbl>
    <w:p w:rsidR="00020212" w:rsidRPr="00F25542" w:rsidRDefault="00020212" w:rsidP="004410E9">
      <w:pPr>
        <w:pStyle w:val="Corpsdetexte"/>
        <w:spacing w:line="360" w:lineRule="auto"/>
        <w:ind w:left="500" w:hanging="500"/>
        <w:jc w:val="both"/>
        <w:rPr>
          <w:rFonts w:asciiTheme="majorBidi" w:hAnsiTheme="majorBidi" w:cstheme="majorBidi"/>
          <w:color w:val="000000"/>
        </w:rPr>
      </w:pPr>
    </w:p>
    <w:p w:rsidR="00020212" w:rsidRPr="006D3BA3" w:rsidRDefault="00020212" w:rsidP="004410E9">
      <w:pPr>
        <w:pStyle w:val="HRPUB-3rdSubhead"/>
        <w:spacing w:before="0" w:after="0" w:line="360" w:lineRule="auto"/>
        <w:ind w:left="600" w:hanging="600"/>
        <w:rPr>
          <w:rFonts w:asciiTheme="majorBidi" w:hAnsiTheme="majorBidi" w:cstheme="majorBidi"/>
          <w:sz w:val="24"/>
          <w:szCs w:val="24"/>
          <w:u w:val="single"/>
        </w:rPr>
      </w:pPr>
      <w:r w:rsidRPr="006D3BA3">
        <w:rPr>
          <w:rFonts w:asciiTheme="majorBidi" w:hAnsiTheme="majorBidi" w:cstheme="majorBidi"/>
          <w:sz w:val="24"/>
          <w:szCs w:val="24"/>
          <w:u w:val="single"/>
        </w:rPr>
        <w:t>3.4.2. The managers' satisfactionwith the use of AI</w:t>
      </w:r>
    </w:p>
    <w:p w:rsidR="00020212" w:rsidRPr="00F25542" w:rsidRDefault="00020212" w:rsidP="004410E9">
      <w:pPr>
        <w:spacing w:after="0" w:line="360" w:lineRule="auto"/>
        <w:rPr>
          <w:rFonts w:asciiTheme="majorBidi" w:hAnsiTheme="majorBidi" w:cstheme="majorBidi"/>
          <w:sz w:val="24"/>
          <w:szCs w:val="24"/>
          <w:lang w:val="en-US" w:eastAsia="zh-CN"/>
        </w:rPr>
      </w:pPr>
    </w:p>
    <w:p w:rsidR="00020212" w:rsidRPr="00F25542" w:rsidRDefault="00020212" w:rsidP="004410E9">
      <w:pPr>
        <w:pStyle w:val="HRPUB-TableHeading"/>
        <w:adjustRightInd w:val="0"/>
        <w:snapToGrid w:val="0"/>
        <w:spacing w:before="0" w:after="0" w:line="360" w:lineRule="auto"/>
        <w:rPr>
          <w:rFonts w:asciiTheme="majorBidi" w:eastAsia="SimSun" w:hAnsiTheme="majorBidi" w:cstheme="majorBidi"/>
          <w:bCs/>
          <w:sz w:val="24"/>
          <w:szCs w:val="24"/>
        </w:rPr>
      </w:pPr>
      <w:r w:rsidRPr="00F25542">
        <w:rPr>
          <w:rFonts w:asciiTheme="majorBidi" w:eastAsia="Calibri" w:hAnsiTheme="majorBidi" w:cstheme="majorBidi"/>
          <w:b/>
          <w:sz w:val="24"/>
          <w:szCs w:val="24"/>
          <w:lang w:eastAsia="en-US"/>
        </w:rPr>
        <w:t xml:space="preserve">Table </w:t>
      </w:r>
      <w:r w:rsidRPr="00F25542">
        <w:rPr>
          <w:rFonts w:asciiTheme="majorBidi" w:eastAsia="SimSun" w:hAnsiTheme="majorBidi" w:cstheme="majorBidi"/>
          <w:b/>
          <w:sz w:val="24"/>
          <w:szCs w:val="24"/>
        </w:rPr>
        <w:t>8.</w:t>
      </w:r>
      <w:r w:rsidRPr="00F25542">
        <w:rPr>
          <w:rFonts w:asciiTheme="majorBidi" w:hAnsiTheme="majorBidi" w:cstheme="majorBidi"/>
          <w:sz w:val="24"/>
          <w:szCs w:val="24"/>
        </w:rPr>
        <w:t>The managers’ satisfaction degreewith the use of AI</w:t>
      </w:r>
    </w:p>
    <w:tbl>
      <w:tblPr>
        <w:tblStyle w:val="TableGridLight1"/>
        <w:tblW w:w="10078" w:type="dxa"/>
        <w:jc w:val="center"/>
        <w:tblBorders>
          <w:left w:val="none" w:sz="0" w:space="0" w:color="auto"/>
          <w:right w:val="none" w:sz="0" w:space="0" w:color="auto"/>
          <w:insideV w:val="none" w:sz="0" w:space="0" w:color="auto"/>
        </w:tblBorders>
        <w:tblLayout w:type="fixed"/>
        <w:tblLook w:val="04A0"/>
      </w:tblPr>
      <w:tblGrid>
        <w:gridCol w:w="3369"/>
        <w:gridCol w:w="1511"/>
        <w:gridCol w:w="1276"/>
        <w:gridCol w:w="1228"/>
        <w:gridCol w:w="1276"/>
        <w:gridCol w:w="1418"/>
      </w:tblGrid>
      <w:tr w:rsidR="00020212" w:rsidRPr="006D3BA3" w:rsidTr="006D3BA3">
        <w:trPr>
          <w:jc w:val="center"/>
        </w:trPr>
        <w:tc>
          <w:tcPr>
            <w:tcW w:w="3369"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SATISFACTION WITH THE USE OF AI</w:t>
            </w:r>
          </w:p>
        </w:tc>
        <w:tc>
          <w:tcPr>
            <w:tcW w:w="1511"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STRONGLY DISAGREE</w:t>
            </w:r>
          </w:p>
        </w:tc>
        <w:tc>
          <w:tcPr>
            <w:tcW w:w="1276"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DISAGREE</w:t>
            </w:r>
          </w:p>
        </w:tc>
        <w:tc>
          <w:tcPr>
            <w:tcW w:w="1228"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NEUTRAL</w:t>
            </w:r>
          </w:p>
        </w:tc>
        <w:tc>
          <w:tcPr>
            <w:tcW w:w="1276"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AGREE</w:t>
            </w:r>
          </w:p>
        </w:tc>
        <w:tc>
          <w:tcPr>
            <w:tcW w:w="1418"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STRONGLY AGREE</w:t>
            </w:r>
          </w:p>
        </w:tc>
      </w:tr>
      <w:tr w:rsidR="00020212" w:rsidRPr="006D3BA3" w:rsidTr="006D3BA3">
        <w:trPr>
          <w:jc w:val="center"/>
        </w:trPr>
        <w:tc>
          <w:tcPr>
            <w:tcW w:w="3369"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SATISFACTION WITH THE USE OF AI IN TRAINING</w:t>
            </w:r>
          </w:p>
        </w:tc>
        <w:tc>
          <w:tcPr>
            <w:tcW w:w="1511"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1</w:t>
            </w:r>
          </w:p>
        </w:tc>
        <w:tc>
          <w:tcPr>
            <w:tcW w:w="1276"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0</w:t>
            </w:r>
          </w:p>
        </w:tc>
        <w:tc>
          <w:tcPr>
            <w:tcW w:w="1228"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0</w:t>
            </w:r>
          </w:p>
        </w:tc>
        <w:tc>
          <w:tcPr>
            <w:tcW w:w="1276"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7</w:t>
            </w:r>
          </w:p>
        </w:tc>
        <w:tc>
          <w:tcPr>
            <w:tcW w:w="1418"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3</w:t>
            </w:r>
          </w:p>
        </w:tc>
      </w:tr>
      <w:tr w:rsidR="00020212" w:rsidRPr="006D3BA3" w:rsidTr="006D3BA3">
        <w:trPr>
          <w:jc w:val="center"/>
        </w:trPr>
        <w:tc>
          <w:tcPr>
            <w:tcW w:w="3369"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THE QUALITY OF SUPERVISION</w:t>
            </w:r>
          </w:p>
        </w:tc>
        <w:tc>
          <w:tcPr>
            <w:tcW w:w="1511"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1</w:t>
            </w:r>
          </w:p>
        </w:tc>
        <w:tc>
          <w:tcPr>
            <w:tcW w:w="1276"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0</w:t>
            </w:r>
          </w:p>
        </w:tc>
        <w:tc>
          <w:tcPr>
            <w:tcW w:w="1228"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6</w:t>
            </w:r>
          </w:p>
        </w:tc>
        <w:tc>
          <w:tcPr>
            <w:tcW w:w="1276"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4</w:t>
            </w:r>
          </w:p>
        </w:tc>
        <w:tc>
          <w:tcPr>
            <w:tcW w:w="1418"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0</w:t>
            </w:r>
          </w:p>
        </w:tc>
      </w:tr>
      <w:tr w:rsidR="00020212" w:rsidRPr="006D3BA3" w:rsidTr="006D3BA3">
        <w:trPr>
          <w:jc w:val="center"/>
        </w:trPr>
        <w:tc>
          <w:tcPr>
            <w:tcW w:w="3369"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TOTAL</w:t>
            </w:r>
          </w:p>
        </w:tc>
        <w:tc>
          <w:tcPr>
            <w:tcW w:w="1511"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9.1%</w:t>
            </w:r>
          </w:p>
        </w:tc>
        <w:tc>
          <w:tcPr>
            <w:tcW w:w="1276"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0%</w:t>
            </w:r>
          </w:p>
        </w:tc>
        <w:tc>
          <w:tcPr>
            <w:tcW w:w="1228"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27.3%</w:t>
            </w:r>
          </w:p>
        </w:tc>
        <w:tc>
          <w:tcPr>
            <w:tcW w:w="1276"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50%</w:t>
            </w:r>
          </w:p>
        </w:tc>
        <w:tc>
          <w:tcPr>
            <w:tcW w:w="1418" w:type="dxa"/>
          </w:tcPr>
          <w:p w:rsidR="00020212" w:rsidRPr="006D3BA3" w:rsidRDefault="00020212" w:rsidP="004410E9">
            <w:pPr>
              <w:pStyle w:val="HRPUB-TableText"/>
              <w:spacing w:line="360" w:lineRule="auto"/>
              <w:rPr>
                <w:rFonts w:asciiTheme="majorBidi" w:hAnsiTheme="majorBidi" w:cstheme="majorBidi"/>
                <w:sz w:val="20"/>
                <w:szCs w:val="20"/>
              </w:rPr>
            </w:pPr>
            <w:r w:rsidRPr="006D3BA3">
              <w:rPr>
                <w:rFonts w:asciiTheme="majorBidi" w:hAnsiTheme="majorBidi" w:cstheme="majorBidi"/>
                <w:sz w:val="20"/>
                <w:szCs w:val="20"/>
              </w:rPr>
              <w:t>13.6%</w:t>
            </w:r>
          </w:p>
        </w:tc>
      </w:tr>
    </w:tbl>
    <w:p w:rsidR="00020212" w:rsidRPr="00F25542" w:rsidRDefault="00020212" w:rsidP="004410E9">
      <w:pPr>
        <w:pStyle w:val="HRPUB-Paragraph"/>
        <w:spacing w:line="360" w:lineRule="auto"/>
        <w:ind w:firstLine="240"/>
        <w:rPr>
          <w:rFonts w:asciiTheme="majorBidi" w:hAnsiTheme="majorBidi" w:cstheme="majorBidi"/>
          <w:sz w:val="24"/>
        </w:rPr>
      </w:pPr>
    </w:p>
    <w:p w:rsidR="00AD4605" w:rsidRPr="00F25542" w:rsidRDefault="00AD4605" w:rsidP="004410E9">
      <w:pPr>
        <w:pStyle w:val="HRPUB-Paragraph"/>
        <w:spacing w:line="360" w:lineRule="auto"/>
        <w:ind w:firstLine="240"/>
        <w:rPr>
          <w:rFonts w:asciiTheme="majorBidi" w:hAnsiTheme="majorBidi" w:cstheme="majorBidi"/>
          <w:sz w:val="24"/>
        </w:rPr>
        <w:sectPr w:rsidR="00AD4605" w:rsidRPr="00F25542" w:rsidSect="00AD4605">
          <w:type w:val="continuous"/>
          <w:pgSz w:w="11906" w:h="16838"/>
          <w:pgMar w:top="1417" w:right="1417" w:bottom="1417" w:left="1417" w:header="708" w:footer="708" w:gutter="0"/>
          <w:cols w:space="708"/>
          <w:docGrid w:linePitch="360"/>
        </w:sectPr>
      </w:pPr>
    </w:p>
    <w:p w:rsidR="00020212" w:rsidRPr="00F25542" w:rsidRDefault="00020212" w:rsidP="004410E9">
      <w:pPr>
        <w:pStyle w:val="HRPUB-Paragraph"/>
        <w:spacing w:line="360" w:lineRule="auto"/>
        <w:ind w:firstLine="240"/>
        <w:rPr>
          <w:rFonts w:asciiTheme="majorBidi" w:hAnsiTheme="majorBidi" w:cstheme="majorBidi"/>
          <w:sz w:val="24"/>
        </w:rPr>
      </w:pPr>
      <w:r w:rsidRPr="00F25542">
        <w:rPr>
          <w:rFonts w:asciiTheme="majorBidi" w:hAnsiTheme="majorBidi" w:cstheme="majorBidi"/>
          <w:sz w:val="24"/>
        </w:rPr>
        <w:lastRenderedPageBreak/>
        <w:t>The differencebetween the reference distribution and the opinions of the coaches and managers is very significant, with a predominance of views indicating satisfaction with using AI in the training process.</w:t>
      </w:r>
    </w:p>
    <w:p w:rsidR="00020212" w:rsidRPr="00F25542" w:rsidRDefault="00020212" w:rsidP="006D3BA3">
      <w:pPr>
        <w:pStyle w:val="HRPUB-Paragraph"/>
        <w:spacing w:line="360" w:lineRule="auto"/>
        <w:ind w:firstLineChars="0" w:firstLine="0"/>
        <w:rPr>
          <w:rFonts w:asciiTheme="majorBidi" w:hAnsiTheme="majorBidi" w:cstheme="majorBidi"/>
          <w:i/>
          <w:iCs/>
          <w:sz w:val="24"/>
        </w:rPr>
      </w:pPr>
      <w:r w:rsidRPr="00F25542">
        <w:rPr>
          <w:rFonts w:asciiTheme="majorBidi" w:hAnsiTheme="majorBidi" w:cstheme="majorBidi"/>
          <w:sz w:val="24"/>
        </w:rPr>
        <w:lastRenderedPageBreak/>
        <w:t>Coaches and managers have expressed satisfaction with using artificial intelligence to develop professional footballers, particularly due to financial challenges. The integration of AI-based technologies requires a significant financial investment.</w:t>
      </w:r>
    </w:p>
    <w:p w:rsidR="00020212" w:rsidRPr="00F25542" w:rsidRDefault="00020212" w:rsidP="004410E9">
      <w:pPr>
        <w:pStyle w:val="HRPUB-1stHeading"/>
        <w:spacing w:before="0" w:after="0" w:line="360" w:lineRule="auto"/>
        <w:ind w:left="241" w:hanging="241"/>
        <w:rPr>
          <w:rFonts w:asciiTheme="majorBidi" w:hAnsiTheme="majorBidi" w:cstheme="majorBidi"/>
          <w:sz w:val="24"/>
        </w:rPr>
      </w:pPr>
      <w:r w:rsidRPr="00F25542">
        <w:rPr>
          <w:rFonts w:asciiTheme="majorBidi" w:hAnsiTheme="majorBidi" w:cstheme="majorBidi"/>
          <w:sz w:val="24"/>
        </w:rPr>
        <w:lastRenderedPageBreak/>
        <w:t>5. Discussion</w:t>
      </w:r>
    </w:p>
    <w:p w:rsidR="00020212" w:rsidRPr="00F25542" w:rsidRDefault="00020212" w:rsidP="006D3BA3">
      <w:pPr>
        <w:pStyle w:val="HRPUB-Paragraph"/>
        <w:spacing w:line="360" w:lineRule="auto"/>
        <w:ind w:firstLineChars="236" w:firstLine="566"/>
        <w:rPr>
          <w:rFonts w:asciiTheme="majorBidi" w:hAnsiTheme="majorBidi" w:cstheme="majorBidi"/>
          <w:sz w:val="24"/>
        </w:rPr>
      </w:pPr>
      <w:r w:rsidRPr="00F25542">
        <w:rPr>
          <w:rFonts w:asciiTheme="majorBidi" w:hAnsiTheme="majorBidi" w:cstheme="majorBidi"/>
          <w:sz w:val="24"/>
        </w:rPr>
        <w:t xml:space="preserve">Managers and coaches have indicated that artificial intelligence benefits football training. It enables precise analysis and enhances technical, tactical, and physical performance. It also allows customized training programs to meet each player's needs, fostering individual and team growth. Moreover, AI is crucial in injury prevention and supports making informed tactical decisions based on objective data </w:t>
      </w:r>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ADDIN ZOTERO_ITEM CSL_CITATION {"citationID":"v6XAaT1T","properties":{"formattedCitation":"[14], [15]","plainCitation":"[14], [15]","noteIndex":0},"citationItems":[{"id":723,"uris":["http://zotero.org/users/local/XZLc7b37/items/QP5DL78P"],"itemData":{"id":723,"type":"article-journal","container-title":"Journal of Computer and Communications","DOI":"10.4236/jcc.2024.1212012","ISSN":"2327-5219, 2327-5227","issue":"12","journalAbbreviation":"JCC","language":"en","page":"201-217","source":"DOI.org (Crossref)","title":"Exploring the Integration of Artificial Intelligence in Sports Coaching: Enhancing Training Efficiency, Injury Prevention, and Overcoming Implementation Barriers","title-short":"Exploring the Integration of Artificial Intelligence in Sports Coaching","volume":"12","author":[{"family":"Huang","given":"Zeqi"},{"family":"Wang","given":"Wenjun"},{"family":"Jia","given":"Zixuan"},{"family":"Wang","given":"Ziqi"}],"issued":{"date-parts":[["2024"]]}}},{"id":724,"uris":["http://zotero.org/users/local/XZLc7b37/items/7TX2RSYE"],"itemData":{"id":724,"type":"article-journal","abstract":"Artificial Intelligence (AI) is transforming the field of sports science by providing unprecedented insights and tools that enhance training, performance, and health management. This work examines how AI is advancing the role of sports scientists, particularly in team sports environments, by improving training load management, sports performance, and player well-being. It explores key dimensions such as load optimization, injury prevention and return-to-play, sports performance, talent identification and scouting, off-training behavior, sleep quality, and menstrual cycle management. Practical examples illustrate how AI applications have significantly advanced each area and how they support and enhance the effectiveness of sports scientists. This manuscript also underscores the importance of ensuring that AI technologies are context-specific and communicated transparently. Additionally, it calls for academic institutions to update their curriculums with AI-focused education, preparing future sports professionals to fully harness its potential. Finally, the manuscript addresses future challenges, such as the unpredictable nature of team sports, emphasizing the need for interdisciplinary collaboration, including clear communication and mutual understanding between sports scientists and AI experts, and the critical balance between AI-driven insights and human expertise.","container-title":"Sensors","DOI":"10.3390/s25010139","ISSN":"1424-8220","issue":"1","language":"en","license":"http://creativecommons.org/licenses/by/3.0/","note":"number: 1\npublisher: Multidisciplinary Digital Publishing Institute","page":"139","source":"www.mdpi.com","title":"Empowering the Sports Scientist with Artificial Intelligence in Training, Performance, and Health Management","volume":"25","author":[{"family":"Mateus","given":"Nuno"},{"family":"Abade","given":"Eduardo"},{"family":"Coutinho","given":"Diogo"},{"family":"Gómez","given":"Miguel-Ángel"},{"family":"Peñas","given":"Carlos Lago"},{"family":"Sampaio","given":"Jaime"}],"issued":{"date-parts":[["2025",1]]}}}],"schema":"https://github.com/citation-style-language/schema/raw/master/csl-citation.json"} </w:instrText>
      </w:r>
      <w:r w:rsidR="008357DE" w:rsidRPr="00F25542">
        <w:rPr>
          <w:rFonts w:asciiTheme="majorBidi" w:hAnsiTheme="majorBidi" w:cstheme="majorBidi"/>
          <w:sz w:val="24"/>
        </w:rPr>
        <w:fldChar w:fldCharType="separate"/>
      </w:r>
      <w:r w:rsidRPr="00F25542">
        <w:rPr>
          <w:rFonts w:asciiTheme="majorBidi" w:hAnsiTheme="majorBidi" w:cstheme="majorBidi"/>
          <w:sz w:val="24"/>
        </w:rPr>
        <w:t>[14], [15]</w:t>
      </w:r>
      <w:r w:rsidR="008357DE" w:rsidRPr="00F25542">
        <w:rPr>
          <w:rFonts w:asciiTheme="majorBidi" w:hAnsiTheme="majorBidi" w:cstheme="majorBidi"/>
          <w:sz w:val="24"/>
        </w:rPr>
        <w:fldChar w:fldCharType="end"/>
      </w:r>
      <w:r w:rsidRPr="00F25542">
        <w:rPr>
          <w:rFonts w:asciiTheme="majorBidi" w:hAnsiTheme="majorBidi" w:cstheme="majorBidi"/>
          <w:sz w:val="24"/>
        </w:rPr>
        <w:t>. Finally, it helps in monitoring promising young talents.</w:t>
      </w:r>
    </w:p>
    <w:p w:rsidR="00020212" w:rsidRPr="00F25542" w:rsidRDefault="00855F01" w:rsidP="006D3BA3">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The</w:t>
      </w:r>
      <w:r w:rsidR="002D5905" w:rsidRPr="00F25542">
        <w:rPr>
          <w:rFonts w:asciiTheme="majorBidi" w:hAnsiTheme="majorBidi" w:cstheme="majorBidi"/>
          <w:sz w:val="24"/>
        </w:rPr>
        <w:t>se</w:t>
      </w:r>
      <w:r w:rsidRPr="00F25542">
        <w:rPr>
          <w:rFonts w:asciiTheme="majorBidi" w:hAnsiTheme="majorBidi" w:cstheme="majorBidi"/>
          <w:sz w:val="24"/>
        </w:rPr>
        <w:t xml:space="preserve"> findings </w:t>
      </w:r>
      <w:r w:rsidR="00020212" w:rsidRPr="00F25542">
        <w:rPr>
          <w:rFonts w:asciiTheme="majorBidi" w:hAnsiTheme="majorBidi" w:cstheme="majorBidi"/>
          <w:sz w:val="24"/>
        </w:rPr>
        <w:t xml:space="preserve">of this study </w:t>
      </w:r>
      <w:r w:rsidRPr="00F25542">
        <w:rPr>
          <w:rFonts w:asciiTheme="majorBidi" w:hAnsiTheme="majorBidi" w:cstheme="majorBidi"/>
          <w:sz w:val="24"/>
        </w:rPr>
        <w:t xml:space="preserve">substantiate </w:t>
      </w:r>
      <w:r w:rsidR="00020212" w:rsidRPr="00F25542">
        <w:rPr>
          <w:rFonts w:asciiTheme="majorBidi" w:hAnsiTheme="majorBidi" w:cstheme="majorBidi"/>
          <w:sz w:val="24"/>
        </w:rPr>
        <w:t xml:space="preserve">a significant impact of the variables examined, </w:t>
      </w:r>
      <w:r w:rsidRPr="00F25542">
        <w:rPr>
          <w:rFonts w:asciiTheme="majorBidi" w:hAnsiTheme="majorBidi" w:cstheme="majorBidi"/>
          <w:sz w:val="24"/>
        </w:rPr>
        <w:t xml:space="preserve">consistent </w:t>
      </w:r>
      <w:r w:rsidR="00020212" w:rsidRPr="00F25542">
        <w:rPr>
          <w:rFonts w:asciiTheme="majorBidi" w:hAnsiTheme="majorBidi" w:cstheme="majorBidi"/>
          <w:sz w:val="24"/>
        </w:rPr>
        <w:t>with previous research conclusions</w:t>
      </w:r>
      <w:r w:rsidR="00A27BB2" w:rsidRPr="00F25542">
        <w:rPr>
          <w:rFonts w:asciiTheme="majorBidi" w:hAnsiTheme="majorBidi" w:cstheme="majorBidi"/>
          <w:sz w:val="24"/>
        </w:rPr>
        <w:t>, which</w:t>
      </w:r>
      <w:r w:rsidR="00020212" w:rsidRPr="00F25542">
        <w:rPr>
          <w:rFonts w:asciiTheme="majorBidi" w:hAnsiTheme="majorBidi" w:cstheme="majorBidi"/>
          <w:sz w:val="24"/>
        </w:rPr>
        <w:t xml:space="preserve">strengthen </w:t>
      </w:r>
      <w:r w:rsidRPr="00F25542">
        <w:rPr>
          <w:rFonts w:asciiTheme="majorBidi" w:hAnsiTheme="majorBidi" w:cstheme="majorBidi"/>
          <w:sz w:val="24"/>
        </w:rPr>
        <w:t xml:space="preserve">the credibility </w:t>
      </w:r>
      <w:r w:rsidR="00020212" w:rsidRPr="00F25542">
        <w:rPr>
          <w:rFonts w:asciiTheme="majorBidi" w:hAnsiTheme="majorBidi" w:cstheme="majorBidi"/>
          <w:sz w:val="24"/>
        </w:rPr>
        <w:t xml:space="preserve">of our observations. Bodemer (2023) and other studies also identified a strong </w:t>
      </w:r>
      <w:r w:rsidRPr="00F25542">
        <w:rPr>
          <w:rFonts w:asciiTheme="majorBidi" w:hAnsiTheme="majorBidi" w:cstheme="majorBidi"/>
          <w:sz w:val="24"/>
        </w:rPr>
        <w:t xml:space="preserve">correlation </w:t>
      </w:r>
      <w:r w:rsidR="00020212" w:rsidRPr="00F25542">
        <w:rPr>
          <w:rFonts w:asciiTheme="majorBidi" w:hAnsiTheme="majorBidi" w:cstheme="majorBidi"/>
          <w:sz w:val="24"/>
        </w:rPr>
        <w:t>between integrating artificial intelligence and enhancing performance</w:t>
      </w:r>
      <w:r w:rsidR="00646E12" w:rsidRPr="00F25542">
        <w:rPr>
          <w:rFonts w:asciiTheme="majorBidi" w:hAnsiTheme="majorBidi" w:cstheme="majorBidi"/>
          <w:sz w:val="24"/>
        </w:rPr>
        <w:t xml:space="preserve"> among players</w:t>
      </w:r>
      <w:r w:rsidR="00020212" w:rsidRPr="00F25542">
        <w:rPr>
          <w:rFonts w:asciiTheme="majorBidi" w:hAnsiTheme="majorBidi" w:cstheme="majorBidi"/>
          <w:sz w:val="24"/>
        </w:rPr>
        <w:t xml:space="preserve">, </w:t>
      </w:r>
      <w:r w:rsidR="00646E12" w:rsidRPr="00F25542">
        <w:rPr>
          <w:rFonts w:asciiTheme="majorBidi" w:hAnsiTheme="majorBidi" w:cstheme="majorBidi"/>
          <w:sz w:val="24"/>
        </w:rPr>
        <w:t xml:space="preserve">indicating </w:t>
      </w:r>
      <w:r w:rsidR="00020212" w:rsidRPr="00F25542">
        <w:rPr>
          <w:rFonts w:asciiTheme="majorBidi" w:hAnsiTheme="majorBidi" w:cstheme="majorBidi"/>
          <w:sz w:val="24"/>
        </w:rPr>
        <w:t xml:space="preserve">that AI can boost player performance on the site </w:t>
      </w:r>
      <w:r w:rsidR="00646E12" w:rsidRPr="00F25542">
        <w:rPr>
          <w:rFonts w:asciiTheme="majorBidi" w:hAnsiTheme="majorBidi" w:cstheme="majorBidi"/>
          <w:sz w:val="24"/>
        </w:rPr>
        <w:t>by analyzing more data details</w:t>
      </w:r>
      <w:r w:rsidR="00020212" w:rsidRPr="00F25542">
        <w:rPr>
          <w:rFonts w:asciiTheme="majorBidi" w:hAnsiTheme="majorBidi" w:cstheme="majorBidi"/>
          <w:sz w:val="24"/>
        </w:rPr>
        <w:t xml:space="preserve"> and offering </w:t>
      </w:r>
      <w:r w:rsidR="00646E12" w:rsidRPr="00F25542">
        <w:rPr>
          <w:rFonts w:asciiTheme="majorBidi" w:hAnsiTheme="majorBidi" w:cstheme="majorBidi"/>
          <w:sz w:val="24"/>
        </w:rPr>
        <w:t xml:space="preserve">clearer </w:t>
      </w:r>
      <w:r w:rsidR="00020212" w:rsidRPr="00F25542">
        <w:rPr>
          <w:rFonts w:asciiTheme="majorBidi" w:hAnsiTheme="majorBidi" w:cstheme="majorBidi"/>
          <w:sz w:val="24"/>
        </w:rPr>
        <w:t>insights</w:t>
      </w:r>
      <w:r w:rsidR="00646E12" w:rsidRPr="00F25542">
        <w:rPr>
          <w:rFonts w:asciiTheme="majorBidi" w:hAnsiTheme="majorBidi" w:cstheme="majorBidi"/>
          <w:sz w:val="24"/>
        </w:rPr>
        <w:t xml:space="preserve"> in depth</w:t>
      </w:r>
      <w:r w:rsidR="00020212" w:rsidRPr="00F25542">
        <w:rPr>
          <w:rFonts w:asciiTheme="majorBidi" w:hAnsiTheme="majorBidi" w:cstheme="majorBidi"/>
          <w:sz w:val="24"/>
        </w:rPr>
        <w:t xml:space="preserve">. Similarly, the study by Lapham and Bartlett (1995) </w:t>
      </w:r>
      <w:r w:rsidR="008A4276" w:rsidRPr="00F25542">
        <w:rPr>
          <w:rFonts w:asciiTheme="majorBidi" w:hAnsiTheme="majorBidi" w:cstheme="majorBidi"/>
          <w:sz w:val="24"/>
        </w:rPr>
        <w:t xml:space="preserve">illustrated </w:t>
      </w:r>
      <w:r w:rsidR="00020212" w:rsidRPr="00F25542">
        <w:rPr>
          <w:rFonts w:asciiTheme="majorBidi" w:hAnsiTheme="majorBidi" w:cstheme="majorBidi"/>
          <w:sz w:val="24"/>
        </w:rPr>
        <w:t xml:space="preserve">AI's potential in sports performance and its </w:t>
      </w:r>
      <w:r w:rsidR="008A4276" w:rsidRPr="00F25542">
        <w:rPr>
          <w:rFonts w:asciiTheme="majorBidi" w:hAnsiTheme="majorBidi" w:cstheme="majorBidi"/>
          <w:sz w:val="24"/>
        </w:rPr>
        <w:t xml:space="preserve">beneficial impact </w:t>
      </w:r>
      <w:r w:rsidR="00020212" w:rsidRPr="00F25542">
        <w:rPr>
          <w:rFonts w:asciiTheme="majorBidi" w:hAnsiTheme="majorBidi" w:cstheme="majorBidi"/>
          <w:sz w:val="24"/>
        </w:rPr>
        <w:t xml:space="preserve">on decision-making, emphasizing the importance of incorporating AI into football training </w:t>
      </w:r>
      <w:r w:rsidR="008357DE" w:rsidRPr="00F25542">
        <w:rPr>
          <w:rFonts w:asciiTheme="majorBidi" w:hAnsiTheme="majorBidi" w:cstheme="majorBidi"/>
          <w:sz w:val="24"/>
        </w:rPr>
        <w:fldChar w:fldCharType="begin"/>
      </w:r>
      <w:r w:rsidR="00020212" w:rsidRPr="00F25542">
        <w:rPr>
          <w:rFonts w:asciiTheme="majorBidi" w:hAnsiTheme="majorBidi" w:cstheme="majorBidi"/>
          <w:sz w:val="24"/>
        </w:rPr>
        <w:instrText xml:space="preserve"> ADDIN ZOTERO_ITEM CSL_CITATION {"citationID":"lqD1tkFY","properties":{"formattedCitation":"[12]","plainCitation":"[12]","noteIndex":0},"citationItems":[{"id":708,"uris":["http://zotero.org/users/local/XZLc7b37/items/59JB7HP4"],"itemData":{"id":708,"type":"article-journal","abstract":"Computers have played an important supporting role in the development of experimental and theoretical sports biomechanics. The role of the computer now extends from data capture and data processing through to mathematical and statistical modelling and simulation and optimization. This paper seeks to demonstrate that elevation of the role of the computer to involvement in the decision-making process, through the use of artificial intelligence techniques, would be a potentially rewarding future direction for the discipline. In the absence of significant previous work in this area, this paper reviews experiences in a parallel field of medical informatics, namely gait analysis. Research into the application of expert systems and neural networks to gait analysis is reviewed, observations made and comparisons drawn with the biomechanical analysis of sports performance. Brief explanations of the artificial intelligence techniques discussed in the paper are provided. The paper concludes that the creation of an expert system for a specific well-defined sports technique would represent a significant advance in the development of sports biomechanics.","container-title":"Journal of Sports Sciences","DOI":"10.1080/02640419508732232","ISSN":"0264-0414","issue":"3","journalAbbreviation":"J Sports Sci","language":"eng","note":"PMID: 7563290","page":"229-237","source":"PubMed","title":"The use of artificial intelligence in the analysis of sports performance: a review of applications in human gait analysis and future directions for sports biomechanics","title-short":"The use of artificial intelligence in the analysis of sports performance","volume":"13","author":[{"family":"Lapham","given":"A. C."},{"family":"Bartlett","given":"R. M."}],"issued":{"date-parts":[["1995",6]]}}}],"schema":"https://github.com/citation-style-language/schema/raw/master/csl-citation.json"} </w:instrText>
      </w:r>
      <w:r w:rsidR="008357DE" w:rsidRPr="00F25542">
        <w:rPr>
          <w:rFonts w:asciiTheme="majorBidi" w:hAnsiTheme="majorBidi" w:cstheme="majorBidi"/>
          <w:sz w:val="24"/>
        </w:rPr>
        <w:fldChar w:fldCharType="separate"/>
      </w:r>
      <w:r w:rsidR="00020212" w:rsidRPr="00F25542">
        <w:rPr>
          <w:rFonts w:asciiTheme="majorBidi" w:hAnsiTheme="majorBidi" w:cstheme="majorBidi"/>
          <w:sz w:val="24"/>
        </w:rPr>
        <w:t>[12]</w:t>
      </w:r>
      <w:r w:rsidR="008357DE" w:rsidRPr="00F25542">
        <w:rPr>
          <w:rFonts w:asciiTheme="majorBidi" w:hAnsiTheme="majorBidi" w:cstheme="majorBidi"/>
          <w:sz w:val="24"/>
        </w:rPr>
        <w:fldChar w:fldCharType="end"/>
      </w:r>
      <w:r w:rsidR="00020212" w:rsidRPr="00F25542">
        <w:rPr>
          <w:rFonts w:asciiTheme="majorBidi" w:hAnsiTheme="majorBidi" w:cstheme="majorBidi"/>
          <w:sz w:val="24"/>
        </w:rPr>
        <w:t>.</w:t>
      </w:r>
    </w:p>
    <w:p w:rsidR="00020212" w:rsidRPr="00F25542" w:rsidRDefault="00020212" w:rsidP="006D3BA3">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 xml:space="preserve">These </w:t>
      </w:r>
      <w:r w:rsidR="00177F72" w:rsidRPr="00F25542">
        <w:rPr>
          <w:rFonts w:asciiTheme="majorBidi" w:hAnsiTheme="majorBidi" w:cstheme="majorBidi"/>
          <w:sz w:val="24"/>
        </w:rPr>
        <w:t xml:space="preserve">results substantiate </w:t>
      </w:r>
      <w:r w:rsidRPr="00F25542">
        <w:rPr>
          <w:rFonts w:asciiTheme="majorBidi" w:hAnsiTheme="majorBidi" w:cstheme="majorBidi"/>
          <w:sz w:val="24"/>
        </w:rPr>
        <w:t xml:space="preserve">a strong influence among the variables studied, which </w:t>
      </w:r>
      <w:r w:rsidR="00177F72" w:rsidRPr="00F25542">
        <w:rPr>
          <w:rFonts w:asciiTheme="majorBidi" w:hAnsiTheme="majorBidi" w:cstheme="majorBidi"/>
          <w:sz w:val="24"/>
        </w:rPr>
        <w:t xml:space="preserve">corresponds </w:t>
      </w:r>
      <w:r w:rsidRPr="00F25542">
        <w:rPr>
          <w:rFonts w:asciiTheme="majorBidi" w:hAnsiTheme="majorBidi" w:cstheme="majorBidi"/>
          <w:sz w:val="24"/>
        </w:rPr>
        <w:t xml:space="preserve">with previous scholarly research, </w:t>
      </w:r>
      <w:r w:rsidR="00177F72" w:rsidRPr="00F25542">
        <w:rPr>
          <w:rFonts w:asciiTheme="majorBidi" w:hAnsiTheme="majorBidi" w:cstheme="majorBidi"/>
          <w:sz w:val="24"/>
        </w:rPr>
        <w:t xml:space="preserve">thereby </w:t>
      </w:r>
      <w:r w:rsidRPr="00F25542">
        <w:rPr>
          <w:rFonts w:asciiTheme="majorBidi" w:hAnsiTheme="majorBidi" w:cstheme="majorBidi"/>
          <w:sz w:val="24"/>
        </w:rPr>
        <w:t xml:space="preserve">enhancing the credibility of our </w:t>
      </w:r>
      <w:r w:rsidRPr="00F25542">
        <w:rPr>
          <w:rFonts w:asciiTheme="majorBidi" w:hAnsiTheme="majorBidi" w:cstheme="majorBidi"/>
          <w:sz w:val="24"/>
        </w:rPr>
        <w:lastRenderedPageBreak/>
        <w:t xml:space="preserve">empirical observations. Indeed, many studies have </w:t>
      </w:r>
      <w:r w:rsidR="00177F72" w:rsidRPr="00F25542">
        <w:rPr>
          <w:rFonts w:asciiTheme="majorBidi" w:hAnsiTheme="majorBidi" w:cstheme="majorBidi"/>
          <w:sz w:val="24"/>
        </w:rPr>
        <w:t xml:space="preserve">identified </w:t>
      </w:r>
      <w:r w:rsidRPr="00F25542">
        <w:rPr>
          <w:rFonts w:asciiTheme="majorBidi" w:hAnsiTheme="majorBidi" w:cstheme="majorBidi"/>
          <w:sz w:val="24"/>
        </w:rPr>
        <w:t xml:space="preserve">a notable link between </w:t>
      </w:r>
      <w:r w:rsidR="00177F72" w:rsidRPr="00F25542">
        <w:rPr>
          <w:rFonts w:asciiTheme="majorBidi" w:hAnsiTheme="majorBidi" w:cstheme="majorBidi"/>
          <w:sz w:val="24"/>
        </w:rPr>
        <w:t xml:space="preserve">the application of </w:t>
      </w:r>
      <w:r w:rsidRPr="00F25542">
        <w:rPr>
          <w:rFonts w:asciiTheme="majorBidi" w:hAnsiTheme="majorBidi" w:cstheme="majorBidi"/>
          <w:sz w:val="24"/>
        </w:rPr>
        <w:t xml:space="preserve">artificial intelligence and improved performance, </w:t>
      </w:r>
      <w:r w:rsidR="00BE3872" w:rsidRPr="00F25542">
        <w:rPr>
          <w:rFonts w:asciiTheme="majorBidi" w:hAnsiTheme="majorBidi" w:cstheme="majorBidi"/>
          <w:sz w:val="24"/>
        </w:rPr>
        <w:t xml:space="preserve">underscoring </w:t>
      </w:r>
      <w:r w:rsidRPr="00F25542">
        <w:rPr>
          <w:rFonts w:asciiTheme="majorBidi" w:hAnsiTheme="majorBidi" w:cstheme="majorBidi"/>
          <w:sz w:val="24"/>
        </w:rPr>
        <w:t xml:space="preserve">AI's role in </w:t>
      </w:r>
      <w:r w:rsidR="00BE3872" w:rsidRPr="00F25542">
        <w:rPr>
          <w:rFonts w:asciiTheme="majorBidi" w:hAnsiTheme="majorBidi" w:cstheme="majorBidi"/>
          <w:sz w:val="24"/>
        </w:rPr>
        <w:t xml:space="preserve">amplifying </w:t>
      </w:r>
      <w:r w:rsidRPr="00F25542">
        <w:rPr>
          <w:rFonts w:asciiTheme="majorBidi" w:hAnsiTheme="majorBidi" w:cstheme="majorBidi"/>
          <w:sz w:val="24"/>
        </w:rPr>
        <w:t xml:space="preserve">player effectiveness through </w:t>
      </w:r>
      <w:r w:rsidR="00BE3872" w:rsidRPr="00F25542">
        <w:rPr>
          <w:rFonts w:asciiTheme="majorBidi" w:hAnsiTheme="majorBidi" w:cstheme="majorBidi"/>
          <w:sz w:val="24"/>
        </w:rPr>
        <w:t xml:space="preserve">systematic </w:t>
      </w:r>
      <w:r w:rsidRPr="00F25542">
        <w:rPr>
          <w:rFonts w:asciiTheme="majorBidi" w:hAnsiTheme="majorBidi" w:cstheme="majorBidi"/>
          <w:sz w:val="24"/>
        </w:rPr>
        <w:t xml:space="preserve">data analysis and information </w:t>
      </w:r>
      <w:r w:rsidR="00BE3872" w:rsidRPr="00F25542">
        <w:rPr>
          <w:rFonts w:asciiTheme="majorBidi" w:hAnsiTheme="majorBidi" w:cstheme="majorBidi"/>
          <w:sz w:val="24"/>
        </w:rPr>
        <w:t xml:space="preserve">dissemination </w:t>
      </w:r>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ADDIN ZOTERO_ITEM CSL_CITATION {"citationID":"R2kzQ0u6","properties":{"formattedCitation":"[9], [15], [16]","plainCitation":"[9], [15], [16]","noteIndex":0},"citationItems":[{"id":728,"uris":["http://zotero.org/users/local/XZLc7b37/items/VVXH7PF2"],"itemData":{"id":728,"type":"article-journal","abstract":"The integration of artificial intelligence (AI) in sports training has emerged as a transformative approach to enhancing individual performance, optimizing training strategies, and providing personalized insights for athletes and coaches. This article","DOI":"10.36227/techrxiv.24005916.v1","source":"www.techrxiv.org","title":"Enhancing Individual Sports Training through Artificial Intelligence: A Comprehensive Review","title-short":"Enhancing Individual Sports Training through Artificial Intelligence","URL":"https://www.authorea.com/users/684875/articles/682878-enhancing-individual-sports-training-through-artificial-intelligence-a-comprehensive-review","author":[{"family":"Bodemer","given":"Oliver"}],"accessed":{"date-parts":[["2025",7,20]]},"issued":{"date-parts":[["2023",8,23]]}}},{"id":724,"uris":["http://zotero.org/users/local/XZLc7b37/items/7TX2RSYE"],"itemData":{"id":724,"type":"article-journal","abstract":"Artificial Intelligence (AI) is transforming the field of sports science by providing unprecedented insights and tools that enhance training, performance, and health management. This work examines how AI is advancing the role of sports scientists, particularly in team sports environments, by improving training load management, sports performance, and player well-being. It explores key dimensions such as load optimization, injury prevention and return-to-play, sports performance, talent identification and scouting, off-training behavior, sleep quality, and menstrual cycle management. Practical examples illustrate how AI applications have significantly advanced each area and how they support and enhance the effectiveness of sports scientists. This manuscript also underscores the importance of ensuring that AI technologies are context-specific and communicated transparently. Additionally, it calls for academic institutions to update their curriculums with AI-focused education, preparing future sports professionals to fully harness its potential. Finally, the manuscript addresses future challenges, such as the unpredictable nature of team sports, emphasizing the need for interdisciplinary collaboration, including clear communication and mutual understanding between sports scientists and AI experts, and the critical balance between AI-driven insights and human expertise.","container-title":"Sensors","DOI":"10.3390/s25010139","ISSN":"1424-8220","issue":"1","language":"en","license":"http://creativecommons.org/licenses/by/3.0/","note":"number: 1\npublisher: Multidisciplinary Digital Publishing Institute","page":"139","source":"www.mdpi.com","title":"Empowering the Sports Scientist with Artificial Intelligence in Training, Performance, and Health Management","volume":"25","author":[{"family":"Mateus","given":"Nuno"},{"family":"Abade","given":"Eduardo"},{"family":"Coutinho","given":"Diogo"},{"family":"Gómez","given":"Miguel-Ángel"},{"family":"Peñas","given":"Carlos Lago"},{"family":"Sampaio","given":"Jaime"}],"issued":{"date-parts":[["2025",1]]}}},{"id":735,"uris":["http://zotero.org/users/local/XZLc7b37/items/D59K8PM2"],"itemData":{"id":735,"type":"article-journal","abstract":"This systematic review examines the integration of artificial intelligence (AI) in sports, focusing on its applications in performance analysis, injury prediction, tactical decision-making, and talent identification. Drawing from a comprehensive analysis of the existing literature, this study highlights the pivotal role of AI-driven technologies, such as machine learning algorithms, computer vision systems, and predictive analytics, in transforming the landscape of sports science and management. Key findings suggest that AI significantly enhances the accuracy of athlete performance tracking, optimizes injury prevention strategies through biomechanical data analysis, and supports real-time decision-making in coaching. Despite these advancements, challenges persist, particularly regarding the interpretability of AI models, ethical considerations surrounding data privacy, and the potential over-reliance on automated systems. This review underscores the transformative potential of AI in sports while identifying critical research gaps and suggesting avenues for future investigation.","container-title":"Geopolitical, Social Security and Freedom Journal","DOI":"10.2478/gssfj-2024-0006","ISSN":"2587-3326","issue":"1","language":"en","license":"http://creativecommons.org/licenses/by-nc-nd/4.0","page":"75-84","source":"DOI.org (Crossref)","title":"The Game Changer: How Artificial Intelligence is Transforming Sports Performance and Strategy","title-short":"The Game Changer","volume":"7","author":[{"family":"Pisaniello","given":"Andrea"}],"issued":{"date-parts":[["2024",6,1]]}}}],"schema":"https://github.com/citation-style-language/schema/raw/master/csl-citation.json"} </w:instrText>
      </w:r>
      <w:r w:rsidR="008357DE" w:rsidRPr="00F25542">
        <w:rPr>
          <w:rFonts w:asciiTheme="majorBidi" w:hAnsiTheme="majorBidi" w:cstheme="majorBidi"/>
          <w:sz w:val="24"/>
        </w:rPr>
        <w:fldChar w:fldCharType="separate"/>
      </w:r>
      <w:r w:rsidRPr="00F25542">
        <w:rPr>
          <w:rFonts w:asciiTheme="majorBidi" w:hAnsiTheme="majorBidi" w:cstheme="majorBidi"/>
          <w:sz w:val="24"/>
        </w:rPr>
        <w:t>[9], [15], [16]</w:t>
      </w:r>
      <w:r w:rsidR="008357DE" w:rsidRPr="00F25542">
        <w:rPr>
          <w:rFonts w:asciiTheme="majorBidi" w:hAnsiTheme="majorBidi" w:cstheme="majorBidi"/>
          <w:sz w:val="24"/>
        </w:rPr>
        <w:fldChar w:fldCharType="end"/>
      </w:r>
      <w:r w:rsidRPr="00F25542">
        <w:rPr>
          <w:rFonts w:asciiTheme="majorBidi" w:hAnsiTheme="majorBidi" w:cstheme="majorBidi"/>
          <w:sz w:val="24"/>
        </w:rPr>
        <w:t xml:space="preserve">. Similarly, the study </w:t>
      </w:r>
      <w:r w:rsidR="00FD4A69" w:rsidRPr="00F25542">
        <w:rPr>
          <w:rFonts w:asciiTheme="majorBidi" w:hAnsiTheme="majorBidi" w:cstheme="majorBidi"/>
          <w:sz w:val="24"/>
        </w:rPr>
        <w:t xml:space="preserve">conducted </w:t>
      </w:r>
      <w:r w:rsidRPr="00F25542">
        <w:rPr>
          <w:rFonts w:asciiTheme="majorBidi" w:hAnsiTheme="majorBidi" w:cstheme="majorBidi"/>
          <w:sz w:val="24"/>
        </w:rPr>
        <w:t xml:space="preserve">by Lapham and Bartlett (1995) </w:t>
      </w:r>
      <w:r w:rsidR="00FD4A69" w:rsidRPr="00F25542">
        <w:rPr>
          <w:rFonts w:asciiTheme="majorBidi" w:hAnsiTheme="majorBidi" w:cstheme="majorBidi"/>
          <w:sz w:val="24"/>
        </w:rPr>
        <w:t xml:space="preserve">elucidated </w:t>
      </w:r>
      <w:r w:rsidRPr="00F25542">
        <w:rPr>
          <w:rFonts w:asciiTheme="majorBidi" w:hAnsiTheme="majorBidi" w:cstheme="majorBidi"/>
          <w:sz w:val="24"/>
        </w:rPr>
        <w:t xml:space="preserve">the potential use of AI in athletic performance and its positive impact on decision-making, emphasizing the importance of integrating AI into football training </w:t>
      </w:r>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ADDIN ZOTERO_ITEM CSL_CITATION {"citationID":"CWkqCWax","properties":{"formattedCitation":"[12]","plainCitation":"[12]","noteIndex":0},"citationItems":[{"id":708,"uris":["http://zotero.org/users/local/XZLc7b37/items/59JB7HP4"],"itemData":{"id":708,"type":"article-journal","abstract":"Computers have played an important supporting role in the development of experimental and theoretical sports biomechanics. The role of the computer now extends from data capture and data processing through to mathematical and statistical modelling and simulation and optimization. This paper seeks to demonstrate that elevation of the role of the computer to involvement in the decision-making process, through the use of artificial intelligence techniques, would be a potentially rewarding future direction for the discipline. In the absence of significant previous work in this area, this paper reviews experiences in a parallel field of medical informatics, namely gait analysis. Research into the application of expert systems and neural networks to gait analysis is reviewed, observations made and comparisons drawn with the biomechanical analysis of sports performance. Brief explanations of the artificial intelligence techniques discussed in the paper are provided. The paper concludes that the creation of an expert system for a specific well-defined sports technique would represent a significant advance in the development of sports biomechanics.","container-title":"Journal of Sports Sciences","DOI":"10.1080/02640419508732232","ISSN":"0264-0414","issue":"3","journalAbbreviation":"J Sports Sci","language":"eng","note":"PMID: 7563290","page":"229-237","source":"PubMed","title":"The use of artificial intelligence in the analysis of sports performance: a review of applications in human gait analysis and future directions for sports biomechanics","title-short":"The use of artificial intelligence in the analysis of sports performance","volume":"13","author":[{"family":"Lapham","given":"A. C."},{"family":"Bartlett","given":"R. M."}],"issued":{"date-parts":[["1995",6]]}}}],"schema":"https://github.com/citation-style-language/schema/raw/master/csl-citation.json"} </w:instrText>
      </w:r>
      <w:r w:rsidR="008357DE" w:rsidRPr="00F25542">
        <w:rPr>
          <w:rFonts w:asciiTheme="majorBidi" w:hAnsiTheme="majorBidi" w:cstheme="majorBidi"/>
          <w:sz w:val="24"/>
        </w:rPr>
        <w:fldChar w:fldCharType="separate"/>
      </w:r>
      <w:r w:rsidRPr="00F25542">
        <w:rPr>
          <w:rFonts w:asciiTheme="majorBidi" w:hAnsiTheme="majorBidi" w:cstheme="majorBidi"/>
          <w:sz w:val="24"/>
        </w:rPr>
        <w:t>[12]</w:t>
      </w:r>
      <w:r w:rsidR="008357DE" w:rsidRPr="00F25542">
        <w:rPr>
          <w:rFonts w:asciiTheme="majorBidi" w:hAnsiTheme="majorBidi" w:cstheme="majorBidi"/>
          <w:sz w:val="24"/>
        </w:rPr>
        <w:fldChar w:fldCharType="end"/>
      </w:r>
      <w:r w:rsidRPr="00F25542">
        <w:rPr>
          <w:rFonts w:asciiTheme="majorBidi" w:hAnsiTheme="majorBidi" w:cstheme="majorBidi"/>
          <w:sz w:val="24"/>
        </w:rPr>
        <w:t>.</w:t>
      </w:r>
    </w:p>
    <w:p w:rsidR="00020212" w:rsidRPr="00F25542" w:rsidRDefault="00020212" w:rsidP="006D3BA3">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 xml:space="preserve">Our investigation's findings contribute to a </w:t>
      </w:r>
      <w:r w:rsidR="00FD4A69" w:rsidRPr="00F25542">
        <w:rPr>
          <w:rFonts w:asciiTheme="majorBidi" w:hAnsiTheme="majorBidi" w:cstheme="majorBidi"/>
          <w:sz w:val="24"/>
        </w:rPr>
        <w:t xml:space="preserve">unified and </w:t>
      </w:r>
      <w:r w:rsidRPr="00F25542">
        <w:rPr>
          <w:rFonts w:asciiTheme="majorBidi" w:hAnsiTheme="majorBidi" w:cstheme="majorBidi"/>
          <w:sz w:val="24"/>
        </w:rPr>
        <w:t xml:space="preserve">cohesive scientific discussion, offering valuable insights into how AI integration in athletic training affects the performance and productivity of professional athletes. This research </w:t>
      </w:r>
      <w:r w:rsidR="00FD4A69" w:rsidRPr="00F25542">
        <w:rPr>
          <w:rFonts w:asciiTheme="majorBidi" w:hAnsiTheme="majorBidi" w:cstheme="majorBidi"/>
          <w:sz w:val="24"/>
        </w:rPr>
        <w:t xml:space="preserve">underscores </w:t>
      </w:r>
      <w:r w:rsidRPr="00F25542">
        <w:rPr>
          <w:rFonts w:asciiTheme="majorBidi" w:hAnsiTheme="majorBidi" w:cstheme="majorBidi"/>
          <w:sz w:val="24"/>
        </w:rPr>
        <w:t xml:space="preserve">the importance of accurately exploring innovative AI applications that can further enhance football training </w:t>
      </w:r>
      <w:r w:rsidR="00FD4A69" w:rsidRPr="00F25542">
        <w:rPr>
          <w:rFonts w:asciiTheme="majorBidi" w:hAnsiTheme="majorBidi" w:cstheme="majorBidi"/>
          <w:sz w:val="24"/>
        </w:rPr>
        <w:t>methods and performance metrics.</w:t>
      </w:r>
    </w:p>
    <w:p w:rsidR="00020212" w:rsidRPr="00F25542" w:rsidRDefault="00020212" w:rsidP="006D3BA3">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 xml:space="preserve">Ongoing research </w:t>
      </w:r>
      <w:r w:rsidR="00F936D3" w:rsidRPr="00F25542">
        <w:rPr>
          <w:rFonts w:asciiTheme="majorBidi" w:hAnsiTheme="majorBidi" w:cstheme="majorBidi"/>
          <w:sz w:val="24"/>
        </w:rPr>
        <w:t xml:space="preserve">guarantees </w:t>
      </w:r>
      <w:r w:rsidRPr="00F25542">
        <w:rPr>
          <w:rFonts w:asciiTheme="majorBidi" w:hAnsiTheme="majorBidi" w:cstheme="majorBidi"/>
          <w:sz w:val="24"/>
        </w:rPr>
        <w:t xml:space="preserve">that football training methods develop alongside </w:t>
      </w:r>
      <w:r w:rsidR="00F936D3" w:rsidRPr="00F25542">
        <w:rPr>
          <w:rFonts w:asciiTheme="majorBidi" w:hAnsiTheme="majorBidi" w:cstheme="majorBidi"/>
          <w:sz w:val="24"/>
        </w:rPr>
        <w:t xml:space="preserve">rapid technological </w:t>
      </w:r>
      <w:r w:rsidRPr="00F25542">
        <w:rPr>
          <w:rFonts w:asciiTheme="majorBidi" w:hAnsiTheme="majorBidi" w:cstheme="majorBidi"/>
          <w:sz w:val="24"/>
        </w:rPr>
        <w:t xml:space="preserve">progress, </w:t>
      </w:r>
      <w:r w:rsidR="00F936D3" w:rsidRPr="00F25542">
        <w:rPr>
          <w:rFonts w:asciiTheme="majorBidi" w:hAnsiTheme="majorBidi" w:cstheme="majorBidi"/>
          <w:sz w:val="24"/>
        </w:rPr>
        <w:t xml:space="preserve">benefiting </w:t>
      </w:r>
      <w:r w:rsidRPr="00F25542">
        <w:rPr>
          <w:rFonts w:asciiTheme="majorBidi" w:hAnsiTheme="majorBidi" w:cstheme="majorBidi"/>
          <w:sz w:val="24"/>
        </w:rPr>
        <w:t xml:space="preserve">athletes and teams. Incorporating AI into football training improves performance and </w:t>
      </w:r>
      <w:r w:rsidR="00F936D3" w:rsidRPr="00F25542">
        <w:rPr>
          <w:rFonts w:asciiTheme="majorBidi" w:hAnsiTheme="majorBidi" w:cstheme="majorBidi"/>
          <w:sz w:val="24"/>
        </w:rPr>
        <w:t xml:space="preserve">fosters </w:t>
      </w:r>
      <w:r w:rsidRPr="00F25542">
        <w:rPr>
          <w:rFonts w:asciiTheme="majorBidi" w:hAnsiTheme="majorBidi" w:cstheme="majorBidi"/>
          <w:sz w:val="24"/>
        </w:rPr>
        <w:t xml:space="preserve">a better understanding of player behaviors and team </w:t>
      </w:r>
      <w:r w:rsidR="00F936D3" w:rsidRPr="00F25542">
        <w:rPr>
          <w:rFonts w:asciiTheme="majorBidi" w:hAnsiTheme="majorBidi" w:cstheme="majorBidi"/>
          <w:sz w:val="24"/>
        </w:rPr>
        <w:t>strategic dynamics</w:t>
      </w:r>
      <w:r w:rsidRPr="00F25542">
        <w:rPr>
          <w:rFonts w:asciiTheme="majorBidi" w:hAnsiTheme="majorBidi" w:cstheme="majorBidi"/>
          <w:sz w:val="24"/>
        </w:rPr>
        <w:t>.</w:t>
      </w:r>
    </w:p>
    <w:p w:rsidR="00020212" w:rsidRPr="00F25542" w:rsidRDefault="00020212" w:rsidP="006D3BA3">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 xml:space="preserve">Furthermore, the </w:t>
      </w:r>
      <w:r w:rsidR="00F936D3" w:rsidRPr="00F25542">
        <w:rPr>
          <w:rFonts w:asciiTheme="majorBidi" w:hAnsiTheme="majorBidi" w:cstheme="majorBidi"/>
          <w:sz w:val="24"/>
        </w:rPr>
        <w:t xml:space="preserve">progressive </w:t>
      </w:r>
      <w:r w:rsidRPr="00F25542">
        <w:rPr>
          <w:rFonts w:asciiTheme="majorBidi" w:hAnsiTheme="majorBidi" w:cstheme="majorBidi"/>
          <w:sz w:val="24"/>
        </w:rPr>
        <w:t xml:space="preserve">development of AI Technologies promises to discover new ways to enhance performance and </w:t>
      </w:r>
      <w:r w:rsidR="00F936D3" w:rsidRPr="00F25542">
        <w:rPr>
          <w:rFonts w:asciiTheme="majorBidi" w:hAnsiTheme="majorBidi" w:cstheme="majorBidi"/>
          <w:sz w:val="24"/>
        </w:rPr>
        <w:t xml:space="preserve">derive </w:t>
      </w:r>
      <w:r w:rsidRPr="00F25542">
        <w:rPr>
          <w:rFonts w:asciiTheme="majorBidi" w:hAnsiTheme="majorBidi" w:cstheme="majorBidi"/>
          <w:sz w:val="24"/>
        </w:rPr>
        <w:t xml:space="preserve">strategic </w:t>
      </w:r>
      <w:r w:rsidR="00F936D3" w:rsidRPr="00F25542">
        <w:rPr>
          <w:rFonts w:asciiTheme="majorBidi" w:hAnsiTheme="majorBidi" w:cstheme="majorBidi"/>
          <w:sz w:val="24"/>
        </w:rPr>
        <w:t xml:space="preserve">insights pertaining to the efficiency </w:t>
      </w:r>
      <w:r w:rsidR="00F936D3" w:rsidRPr="00F25542">
        <w:rPr>
          <w:rFonts w:asciiTheme="majorBidi" w:hAnsiTheme="majorBidi" w:cstheme="majorBidi"/>
          <w:sz w:val="24"/>
        </w:rPr>
        <w:lastRenderedPageBreak/>
        <w:t>and tactics in</w:t>
      </w:r>
      <w:r w:rsidRPr="00F25542">
        <w:rPr>
          <w:rFonts w:asciiTheme="majorBidi" w:hAnsiTheme="majorBidi" w:cstheme="majorBidi"/>
          <w:sz w:val="24"/>
        </w:rPr>
        <w:t xml:space="preserve"> football training </w:t>
      </w:r>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ADDIN ZOTERO_ITEM CSL_CITATION {"citationID":"42Bdu4A5","properties":{"formattedCitation":"[17]","plainCitation":"[17]","noteIndex":0},"citationItems":[{"id":740,"uris":["http://zotero.org/users/local/XZLc7b37/items/Y8SYNN2U"],"itemData":{"id":740,"type":"article-journal","abstract":"The metaverse has influenced the development of science and technology since it was proposed. While artificial intelligence (AI) is still one of the important technologies to solve problems in metaverse. The success of AI in various fields and the development of information technology make the integration of sports industry and AI an inevitable trend. Currently, the traditional physical education is experiencing qualitative changes, and the demand of integrating AI and metaverse into physical education is becoming more and more obvious. Football teaching is an important part of physical education, and Virtual Reality (VR) has the characteristics of immersion, interaction and imagination, which can build virtual and realistic football teaching process. In this study, through 360-degree panoramic VR football teaching videos empowered by the metaverse and K-means algorithm based on machine learning under AI, we study the strategies for improving the quality of football teaching in the mobile Internet environment. Therefore, we propose K-means based optimized 360-degree panoramic VR football teaching video delivery strategy. In addition, we conduct simulation experiments under content delivery networks simulator, and the simulation results show that the proposed strategy is superior to the baselines in terms of proxy server hit ratio, byte hit ratio, mean response time and students quality of experience. Moreover, through the 360-degree panoramic VR football teaching videos learning, students can intuitively analyze the actions and improve the teaching quality. The reconstruction of football teaching environment is beneficial to promote the combination of football teaching and smart learning.","container-title":"Wireless Networks","DOI":"10.1007/s11276-022-03000-1","ISSN":"1572-8196","issue":"5","journalAbbreviation":"Wireless Netw","language":"en","page":"4343-4352","source":"Springer Link","title":"Strategy for improving the football teaching quality by AI and metaverse-empowered in mobile internet environment","volume":"30","author":[{"family":"Li","given":"Hongyi"},{"family":"Cui","given":"Chunhai"},{"family":"Jiang","given":"Shuai"}],"issued":{"date-parts":[["2024",7,1]]}}}],"schema":"https://github.com/citation-style-language/schema/raw/master/csl-citation.json"} </w:instrText>
      </w:r>
      <w:r w:rsidR="008357DE" w:rsidRPr="00F25542">
        <w:rPr>
          <w:rFonts w:asciiTheme="majorBidi" w:hAnsiTheme="majorBidi" w:cstheme="majorBidi"/>
          <w:sz w:val="24"/>
        </w:rPr>
        <w:fldChar w:fldCharType="separate"/>
      </w:r>
      <w:r w:rsidRPr="00F25542">
        <w:rPr>
          <w:rFonts w:asciiTheme="majorBidi" w:hAnsiTheme="majorBidi" w:cstheme="majorBidi"/>
          <w:sz w:val="24"/>
        </w:rPr>
        <w:t>[17]</w:t>
      </w:r>
      <w:r w:rsidR="008357DE" w:rsidRPr="00F25542">
        <w:rPr>
          <w:rFonts w:asciiTheme="majorBidi" w:hAnsiTheme="majorBidi" w:cstheme="majorBidi"/>
          <w:sz w:val="24"/>
        </w:rPr>
        <w:fldChar w:fldCharType="end"/>
      </w:r>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ADDIN ZOTERO_ITEM CSL_CITATION {"citationID":"K0p8KRqJ","properties":{"formattedCitation":"[18]","plainCitation":"[18]","noteIndex":0},"citationItems":[{"id":688,"uris":["http://zotero.org/users/local/XZLc7b37/items/VGBNWYJP"],"itemData":{"id":688,"type":"article-journal","abstract":"Artificial intelligence has given a new dimension to the sport and mentality of soccer by tracking and planning the path of soccer and analyzing the learning process. Along with the rapid development of artificial intelligence technology, it is also used in sports events. Soccer, the world’s number one ball game, has always received worldwide attention. Although soccer is full of realism, it does not mean that its behavior cannot be predicted. By taking advantage of the role of artificial intelligence, model data from training is used to perform a deeper analysis of the correlated role of a soccer team’s players in the game, which is very helpful to improve the team’s training efficiency and tactics. As an emerging intelligent algorithm, the improved genetic algorithm can seek the global optimal solution based on the results of the algorithm execution and apply it to the planning of soccer training paths, which has a strong application value for improving the team’s training level and helping the team to formulate reasonable and effective offensive and defensive strategies. In this paper, we use artificial intelligence as the research background to improve the genetic algorithm by extracting the soccer training function and apply the improved algorithm to the soccer training path planning to get the global optimal solution, so as to help the players find the reasonable and effective optimal path of passing or shooting and help the team to build the tactical planning and winning strategy of offense and defense to meet the earnest expectation of soccer fans.","container-title":"Journal of Sensors","DOI":"10.1155/2022/8375916","ISSN":"1687-7268","issue":"1","language":"en","note":"_eprint: https://onlinelibrary.wiley.com/doi/pdf/10.1155/2022/8375916","page":"8375916","source":"Wiley Online Library","title":"[Retracted] Artificial Intelligence-Based Soccer Sports Training Function Extraction: Application of Improved Genetic Algorithm to Soccer Training Path Planning","title-short":"[Retracted] Artificial Intelligence-Based Soccer Sports Training Function Extraction","volume":"2022","author":[{"family":"Zhang","given":"Weiwei"}],"issued":{"date-parts":[["2022"]]}}}],"schema":"https://github.com/citation-style-language/schema/raw/master/csl-citation.json"} </w:instrText>
      </w:r>
      <w:r w:rsidR="008357DE" w:rsidRPr="00F25542">
        <w:rPr>
          <w:rFonts w:asciiTheme="majorBidi" w:hAnsiTheme="majorBidi" w:cstheme="majorBidi"/>
          <w:sz w:val="24"/>
        </w:rPr>
        <w:fldChar w:fldCharType="separate"/>
      </w:r>
      <w:r w:rsidRPr="00F25542">
        <w:rPr>
          <w:rFonts w:asciiTheme="majorBidi" w:hAnsiTheme="majorBidi" w:cstheme="majorBidi"/>
          <w:sz w:val="24"/>
        </w:rPr>
        <w:t>[18]</w:t>
      </w:r>
      <w:r w:rsidR="008357DE" w:rsidRPr="00F25542">
        <w:rPr>
          <w:rFonts w:asciiTheme="majorBidi" w:hAnsiTheme="majorBidi" w:cstheme="majorBidi"/>
          <w:sz w:val="24"/>
        </w:rPr>
        <w:fldChar w:fldCharType="end"/>
      </w:r>
      <w:r w:rsidRPr="00F25542">
        <w:rPr>
          <w:rFonts w:asciiTheme="majorBidi" w:hAnsiTheme="majorBidi" w:cstheme="majorBidi"/>
          <w:sz w:val="24"/>
        </w:rPr>
        <w:t xml:space="preserve">, which could lead to more effective coaching methods and improved game strategies. As teams increasingly adopt these technological innovations, the approach to football training will continue to develop, making it essential for stakeholders to stay informed about AI advancements. This progress demands a strong commitment to ethical standards and a balanced view that combines human intuition with AI capabilities to optimize </w:t>
      </w:r>
      <w:r w:rsidR="00993C38" w:rsidRPr="00F25542">
        <w:rPr>
          <w:rFonts w:asciiTheme="majorBidi" w:hAnsiTheme="majorBidi" w:cstheme="majorBidi"/>
          <w:sz w:val="24"/>
        </w:rPr>
        <w:t xml:space="preserve">methodologies </w:t>
      </w:r>
      <w:r w:rsidRPr="00F25542">
        <w:rPr>
          <w:rFonts w:asciiTheme="majorBidi" w:hAnsiTheme="majorBidi" w:cstheme="majorBidi"/>
          <w:sz w:val="24"/>
        </w:rPr>
        <w:t>and athlete development.</w:t>
      </w:r>
    </w:p>
    <w:p w:rsidR="00020212" w:rsidRPr="00F25542" w:rsidRDefault="00020212" w:rsidP="006D3BA3">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 xml:space="preserve">This balance is vital because </w:t>
      </w:r>
      <w:r w:rsidR="00993C38" w:rsidRPr="00F25542">
        <w:rPr>
          <w:rFonts w:asciiTheme="majorBidi" w:hAnsiTheme="majorBidi" w:cstheme="majorBidi"/>
          <w:sz w:val="24"/>
        </w:rPr>
        <w:t xml:space="preserve">an excessive dependence </w:t>
      </w:r>
      <w:r w:rsidRPr="00F25542">
        <w:rPr>
          <w:rFonts w:asciiTheme="majorBidi" w:hAnsiTheme="majorBidi" w:cstheme="majorBidi"/>
          <w:sz w:val="24"/>
        </w:rPr>
        <w:t xml:space="preserve">on AI could weaken </w:t>
      </w:r>
      <w:r w:rsidR="00993C38" w:rsidRPr="00F25542">
        <w:rPr>
          <w:rFonts w:asciiTheme="majorBidi" w:hAnsiTheme="majorBidi" w:cstheme="majorBidi"/>
          <w:sz w:val="24"/>
        </w:rPr>
        <w:t>essential human aspects of coaching</w:t>
      </w:r>
      <w:r w:rsidRPr="00F25542">
        <w:rPr>
          <w:rFonts w:asciiTheme="majorBidi" w:hAnsiTheme="majorBidi" w:cstheme="majorBidi"/>
          <w:sz w:val="24"/>
        </w:rPr>
        <w:t>, such as mentorship</w:t>
      </w:r>
      <w:r w:rsidR="00993C38" w:rsidRPr="00F25542">
        <w:rPr>
          <w:rFonts w:asciiTheme="majorBidi" w:hAnsiTheme="majorBidi" w:cstheme="majorBidi"/>
          <w:sz w:val="24"/>
        </w:rPr>
        <w:t>,</w:t>
      </w:r>
      <w:r w:rsidRPr="00F25542">
        <w:rPr>
          <w:rFonts w:asciiTheme="majorBidi" w:hAnsiTheme="majorBidi" w:cstheme="majorBidi"/>
          <w:sz w:val="24"/>
        </w:rPr>
        <w:t xml:space="preserve"> personalized</w:t>
      </w:r>
      <w:r w:rsidR="00993C38" w:rsidRPr="00F25542">
        <w:rPr>
          <w:rFonts w:asciiTheme="majorBidi" w:hAnsiTheme="majorBidi" w:cstheme="majorBidi"/>
          <w:sz w:val="24"/>
        </w:rPr>
        <w:t xml:space="preserve"> contact,and individualized </w:t>
      </w:r>
      <w:r w:rsidRPr="00F25542">
        <w:rPr>
          <w:rFonts w:asciiTheme="majorBidi" w:hAnsiTheme="majorBidi" w:cstheme="majorBidi"/>
          <w:sz w:val="24"/>
        </w:rPr>
        <w:t xml:space="preserve">support, which are </w:t>
      </w:r>
      <w:r w:rsidR="006A6AD3" w:rsidRPr="00F25542">
        <w:rPr>
          <w:rFonts w:asciiTheme="majorBidi" w:hAnsiTheme="majorBidi" w:cstheme="majorBidi"/>
          <w:sz w:val="24"/>
        </w:rPr>
        <w:t xml:space="preserve">crucial </w:t>
      </w:r>
      <w:r w:rsidRPr="00F25542">
        <w:rPr>
          <w:rFonts w:asciiTheme="majorBidi" w:hAnsiTheme="majorBidi" w:cstheme="majorBidi"/>
          <w:sz w:val="24"/>
        </w:rPr>
        <w:t xml:space="preserve">for fostering athlete growth and resilience. Therefore, creating a framework </w:t>
      </w:r>
      <w:r w:rsidR="006A6AD3" w:rsidRPr="00F25542">
        <w:rPr>
          <w:rFonts w:asciiTheme="majorBidi" w:hAnsiTheme="majorBidi" w:cstheme="majorBidi"/>
          <w:sz w:val="24"/>
        </w:rPr>
        <w:t xml:space="preserve">harmonizing </w:t>
      </w:r>
      <w:r w:rsidRPr="00F25542">
        <w:rPr>
          <w:rFonts w:asciiTheme="majorBidi" w:hAnsiTheme="majorBidi" w:cstheme="majorBidi"/>
          <w:sz w:val="24"/>
        </w:rPr>
        <w:t xml:space="preserve">AI with traditional coaching practices is essential to </w:t>
      </w:r>
      <w:r w:rsidR="006A6AD3" w:rsidRPr="00F25542">
        <w:rPr>
          <w:rFonts w:asciiTheme="majorBidi" w:hAnsiTheme="majorBidi" w:cstheme="majorBidi"/>
          <w:sz w:val="24"/>
        </w:rPr>
        <w:t xml:space="preserve">cultivating a comprehensive approach </w:t>
      </w:r>
      <w:r w:rsidRPr="00F25542">
        <w:rPr>
          <w:rFonts w:asciiTheme="majorBidi" w:hAnsiTheme="majorBidi" w:cstheme="majorBidi"/>
          <w:sz w:val="24"/>
        </w:rPr>
        <w:t xml:space="preserve">to athlete development. The </w:t>
      </w:r>
      <w:r w:rsidR="006A6AD3" w:rsidRPr="00F25542">
        <w:rPr>
          <w:rFonts w:asciiTheme="majorBidi" w:hAnsiTheme="majorBidi" w:cstheme="majorBidi"/>
          <w:sz w:val="24"/>
        </w:rPr>
        <w:t xml:space="preserve">efficacy </w:t>
      </w:r>
      <w:r w:rsidRPr="00F25542">
        <w:rPr>
          <w:rFonts w:asciiTheme="majorBidi" w:hAnsiTheme="majorBidi" w:cstheme="majorBidi"/>
          <w:sz w:val="24"/>
        </w:rPr>
        <w:t xml:space="preserve">of AI in coaching </w:t>
      </w:r>
      <w:r w:rsidR="006A6AD3" w:rsidRPr="00F25542">
        <w:rPr>
          <w:rFonts w:asciiTheme="majorBidi" w:hAnsiTheme="majorBidi" w:cstheme="majorBidi"/>
          <w:sz w:val="24"/>
        </w:rPr>
        <w:t xml:space="preserve">has the potential to correspond with </w:t>
      </w:r>
      <w:r w:rsidRPr="00F25542">
        <w:rPr>
          <w:rFonts w:asciiTheme="majorBidi" w:hAnsiTheme="majorBidi" w:cstheme="majorBidi"/>
          <w:sz w:val="24"/>
        </w:rPr>
        <w:t xml:space="preserve">coaches' competence in many tasks </w:t>
      </w:r>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ADDIN ZOTERO_ITEM CSL_CITATION {"citationID":"YrQVZL60","properties":{"formattedCitation":"[19]","plainCitation":"[19]","noteIndex":0},"citationItems":[{"id":721,"uris":["http://zotero.org/users/local/XZLc7b37/items/KN6YXBEY"],"itemData":{"id":721,"type":"article-journal","abstract":"Purpose – Artificial intelligence (AI) has the potential to dramatically change the human approaches to work, and specifically to learning and development. While AI coaching can reduce costs and increase accessibility, it also presents both opportunities and threats to human coaches. The objective of this study was to conduct a systematic literature review of peer-reviewed research on the use of AI in coaching.","container-title":"Journal of Work-Applied Management","DOI":"10.1108/JWAM-11-2024-0164","ISSN":"2205-2062, 2205-149X","journalAbbreviation":"JWAM","language":"en","license":"https://www.emerald.com/insight/site-policies","source":"DOI.org (Crossref)","title":"A systematic literature review of artificial intelligence (AI) in coaching: insights for future research and product development","title-short":"A systematic literature review of artificial intelligence (AI) in coaching","URL":"https://www.emerald.com/insight/content/doi/10.1108/JWAM-11-2024-0164/full/html","author":[{"family":"Passmore","given":"Jonathan"},{"family":"Olafsson","given":"Bergsveinn"},{"family":"Tee","given":"David"}],"accessed":{"date-parts":[["2025",7,20]]},"issued":{"date-parts":[["2025",2,20]]}}}],"schema":"https://github.com/citation-style-language/schema/raw/master/csl-citation.json"} </w:instrText>
      </w:r>
      <w:r w:rsidR="008357DE" w:rsidRPr="00F25542">
        <w:rPr>
          <w:rFonts w:asciiTheme="majorBidi" w:hAnsiTheme="majorBidi" w:cstheme="majorBidi"/>
          <w:sz w:val="24"/>
        </w:rPr>
        <w:fldChar w:fldCharType="separate"/>
      </w:r>
      <w:r w:rsidRPr="00F25542">
        <w:rPr>
          <w:rFonts w:asciiTheme="majorBidi" w:hAnsiTheme="majorBidi" w:cstheme="majorBidi"/>
          <w:sz w:val="24"/>
        </w:rPr>
        <w:t>[19]</w:t>
      </w:r>
      <w:r w:rsidR="008357DE" w:rsidRPr="00F25542">
        <w:rPr>
          <w:rFonts w:asciiTheme="majorBidi" w:hAnsiTheme="majorBidi" w:cstheme="majorBidi"/>
          <w:sz w:val="24"/>
        </w:rPr>
        <w:fldChar w:fldCharType="end"/>
      </w:r>
      <w:r w:rsidRPr="00F25542">
        <w:rPr>
          <w:rFonts w:asciiTheme="majorBidi" w:hAnsiTheme="majorBidi" w:cstheme="majorBidi"/>
          <w:sz w:val="24"/>
        </w:rPr>
        <w:t>. This framework should emphasize the importance of ethical standards and human-centered coaching methods to achieve optimal athlete performance and well-being</w:t>
      </w:r>
      <w:r w:rsidR="003E4029" w:rsidRPr="00F25542">
        <w:rPr>
          <w:rFonts w:asciiTheme="majorBidi" w:hAnsiTheme="majorBidi" w:cstheme="majorBidi"/>
          <w:sz w:val="24"/>
        </w:rPr>
        <w:t xml:space="preserve">, even when practitioners face many challenges, especially in data collection and explanation </w:t>
      </w:r>
      <w:r w:rsidR="008357DE" w:rsidRPr="00F25542">
        <w:rPr>
          <w:rFonts w:asciiTheme="majorBidi" w:hAnsiTheme="majorBidi" w:cstheme="majorBidi"/>
          <w:sz w:val="24"/>
        </w:rPr>
        <w:fldChar w:fldCharType="begin"/>
      </w:r>
      <w:r w:rsidR="003E4029" w:rsidRPr="00F25542">
        <w:rPr>
          <w:rFonts w:asciiTheme="majorBidi" w:hAnsiTheme="majorBidi" w:cstheme="majorBidi"/>
          <w:sz w:val="24"/>
        </w:rPr>
        <w:instrText xml:space="preserve"> ADDIN ZOTERO_ITEM CSL_CITATION {"citationID":"TumZvRuv","properties":{"formattedCitation":"[20]","plainCitation":"[20]","noteIndex":0},"citationItems":[{"id":717,"uris":["http://zotero.org/users/local/XZLc7b37/items/F9IMU7AF"],"itemData":{"id":717,"type":"article-journal","abstract":"This paper explores the role of artificial intelligence (AI) in elite sports. We approach the topic from two perspectives. Firstly, we provide a literature based overview of AI success stories in areas other than sports. We identified multiple approaches in the area of Machine Perception, Machine Learning and Modeling, Planning and Optimization as well as Interaction and Intervention, holding a potential for improving training and competition. Secondly, we discover the present status of AI use in elite sports. Therefore, in addition to another literature review, we interviewed leading sports scientist, which are closely connected to the main national service institute for elite sports in their countries. The analysis of this literature review and the interviews show that the most activity is carried out in the methodical categories of signal and image processing. However, projects in the field of modeling &amp; planning have become increasingly popular within the last years. Based on these two perspectives, we extract deficits, issues and opportunities and summarize them in six key challenges faced by the sports analytics community. These challenges include data collection, controllability of an AI by the practitioners and explainability of AI results.","container-title":"Frontiers in Sports and Active Living","DOI":"10.3389/fspor.2022.861466","ISSN":"2624-9367","journalAbbreviation":"Front Sports Act Living","language":"eng","note":"PMID: 35899138\nPMCID: PMC9309390","page":"861466","source":"PubMed","title":"Artificial Intelligence in Elite Sports-A Narrative Review of Success Stories and Challenges","volume":"4","author":[{"family":"Hammes","given":"Fabian"},{"family":"Hagg","given":"Alexander"},{"family":"Asteroth","given":"Alexander"},{"family":"Link","given":"Daniel"}],"issued":{"date-parts":[["2022"]]}}}],"schema":"https://github.com/citation-style-language/schema/raw/master/csl-citation.json"} </w:instrText>
      </w:r>
      <w:r w:rsidR="008357DE" w:rsidRPr="00F25542">
        <w:rPr>
          <w:rFonts w:asciiTheme="majorBidi" w:hAnsiTheme="majorBidi" w:cstheme="majorBidi"/>
          <w:sz w:val="24"/>
        </w:rPr>
        <w:fldChar w:fldCharType="separate"/>
      </w:r>
      <w:r w:rsidR="003E4029" w:rsidRPr="00F25542">
        <w:rPr>
          <w:rFonts w:asciiTheme="majorBidi" w:hAnsiTheme="majorBidi" w:cstheme="majorBidi"/>
          <w:sz w:val="24"/>
        </w:rPr>
        <w:t>[20]</w:t>
      </w:r>
      <w:r w:rsidR="008357DE" w:rsidRPr="00F25542">
        <w:rPr>
          <w:rFonts w:asciiTheme="majorBidi" w:hAnsiTheme="majorBidi" w:cstheme="majorBidi"/>
          <w:sz w:val="24"/>
        </w:rPr>
        <w:fldChar w:fldCharType="end"/>
      </w:r>
      <w:r w:rsidRPr="00F25542">
        <w:rPr>
          <w:rFonts w:asciiTheme="majorBidi" w:hAnsiTheme="majorBidi" w:cstheme="majorBidi"/>
          <w:sz w:val="24"/>
        </w:rPr>
        <w:t>.</w:t>
      </w:r>
    </w:p>
    <w:p w:rsidR="00792ADB" w:rsidRPr="00F25542" w:rsidRDefault="00020212" w:rsidP="006D3BA3">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 xml:space="preserve">Ultimately, successfully integrating artificial intelligence (AI) into football training </w:t>
      </w:r>
      <w:r w:rsidRPr="00F25542">
        <w:rPr>
          <w:rFonts w:asciiTheme="majorBidi" w:hAnsiTheme="majorBidi" w:cstheme="majorBidi"/>
          <w:sz w:val="24"/>
        </w:rPr>
        <w:lastRenderedPageBreak/>
        <w:t xml:space="preserve">depends on the collaborative </w:t>
      </w:r>
      <w:r w:rsidR="00BC4C55" w:rsidRPr="00F25542">
        <w:rPr>
          <w:rFonts w:asciiTheme="majorBidi" w:hAnsiTheme="majorBidi" w:cstheme="majorBidi"/>
          <w:sz w:val="24"/>
        </w:rPr>
        <w:t xml:space="preserve">endeavor </w:t>
      </w:r>
      <w:r w:rsidRPr="00F25542">
        <w:rPr>
          <w:rFonts w:asciiTheme="majorBidi" w:hAnsiTheme="majorBidi" w:cstheme="majorBidi"/>
          <w:sz w:val="24"/>
        </w:rPr>
        <w:t xml:space="preserve">between technological </w:t>
      </w:r>
      <w:r w:rsidR="00BC4C55" w:rsidRPr="00F25542">
        <w:rPr>
          <w:rFonts w:asciiTheme="majorBidi" w:hAnsiTheme="majorBidi" w:cstheme="majorBidi"/>
          <w:sz w:val="24"/>
        </w:rPr>
        <w:t xml:space="preserve">progress </w:t>
      </w:r>
      <w:r w:rsidRPr="00F25542">
        <w:rPr>
          <w:rFonts w:asciiTheme="majorBidi" w:hAnsiTheme="majorBidi" w:cstheme="majorBidi"/>
          <w:sz w:val="24"/>
        </w:rPr>
        <w:t xml:space="preserve">and human expertise, </w:t>
      </w:r>
      <w:r w:rsidR="00BC4C55" w:rsidRPr="00F25542">
        <w:rPr>
          <w:rFonts w:asciiTheme="majorBidi" w:hAnsiTheme="majorBidi" w:cstheme="majorBidi"/>
          <w:sz w:val="24"/>
        </w:rPr>
        <w:t xml:space="preserve">cultivating </w:t>
      </w:r>
      <w:r w:rsidRPr="00F25542">
        <w:rPr>
          <w:rFonts w:asciiTheme="majorBidi" w:hAnsiTheme="majorBidi" w:cstheme="majorBidi"/>
          <w:sz w:val="24"/>
        </w:rPr>
        <w:t xml:space="preserve">an environment that promotes innovation and personal growth. </w:t>
      </w:r>
      <w:r w:rsidR="00792ADB" w:rsidRPr="00F25542">
        <w:rPr>
          <w:rFonts w:asciiTheme="majorBidi" w:hAnsiTheme="majorBidi" w:cstheme="majorBidi"/>
          <w:sz w:val="24"/>
        </w:rPr>
        <w:t>During this transformative era of sports coaching, t</w:t>
      </w:r>
      <w:r w:rsidRPr="00F25542">
        <w:rPr>
          <w:rFonts w:asciiTheme="majorBidi" w:hAnsiTheme="majorBidi" w:cstheme="majorBidi"/>
          <w:sz w:val="24"/>
        </w:rPr>
        <w:t xml:space="preserve">his collaboration </w:t>
      </w:r>
      <w:r w:rsidR="00E81197" w:rsidRPr="00F25542">
        <w:rPr>
          <w:rFonts w:asciiTheme="majorBidi" w:hAnsiTheme="majorBidi" w:cstheme="majorBidi"/>
          <w:sz w:val="24"/>
        </w:rPr>
        <w:t xml:space="preserve">mandates </w:t>
      </w:r>
      <w:r w:rsidR="00BC4C55" w:rsidRPr="00F25542">
        <w:rPr>
          <w:rFonts w:asciiTheme="majorBidi" w:hAnsiTheme="majorBidi" w:cstheme="majorBidi"/>
          <w:sz w:val="24"/>
        </w:rPr>
        <w:t xml:space="preserve">accurate efforts, especially </w:t>
      </w:r>
      <w:r w:rsidRPr="00F25542">
        <w:rPr>
          <w:rFonts w:asciiTheme="majorBidi" w:hAnsiTheme="majorBidi" w:cstheme="majorBidi"/>
          <w:sz w:val="24"/>
        </w:rPr>
        <w:t>continuous educatio</w:t>
      </w:r>
      <w:r w:rsidR="00BC4C55" w:rsidRPr="00F25542">
        <w:rPr>
          <w:rFonts w:asciiTheme="majorBidi" w:hAnsiTheme="majorBidi" w:cstheme="majorBidi"/>
          <w:sz w:val="24"/>
        </w:rPr>
        <w:t>n and training for coaches</w:t>
      </w:r>
      <w:r w:rsidR="00792ADB" w:rsidRPr="00F25542">
        <w:rPr>
          <w:rFonts w:asciiTheme="majorBidi" w:hAnsiTheme="majorBidi" w:cstheme="majorBidi"/>
          <w:sz w:val="24"/>
        </w:rPr>
        <w:t>. It equips</w:t>
      </w:r>
      <w:r w:rsidRPr="00F25542">
        <w:rPr>
          <w:rFonts w:asciiTheme="majorBidi" w:hAnsiTheme="majorBidi" w:cstheme="majorBidi"/>
          <w:sz w:val="24"/>
        </w:rPr>
        <w:t xml:space="preserve">them </w:t>
      </w:r>
      <w:r w:rsidR="00BC4C55" w:rsidRPr="00F25542">
        <w:rPr>
          <w:rFonts w:asciiTheme="majorBidi" w:hAnsiTheme="majorBidi" w:cstheme="majorBidi"/>
          <w:sz w:val="24"/>
        </w:rPr>
        <w:t>to smoothly</w:t>
      </w:r>
      <w:r w:rsidRPr="00F25542">
        <w:rPr>
          <w:rFonts w:asciiTheme="majorBidi" w:hAnsiTheme="majorBidi" w:cstheme="majorBidi"/>
          <w:sz w:val="24"/>
        </w:rPr>
        <w:t xml:space="preserve"> manage AI technologies while </w:t>
      </w:r>
      <w:r w:rsidR="00FC245E" w:rsidRPr="00F25542">
        <w:rPr>
          <w:rFonts w:asciiTheme="majorBidi" w:hAnsiTheme="majorBidi" w:cstheme="majorBidi"/>
          <w:sz w:val="24"/>
        </w:rPr>
        <w:t xml:space="preserve">preserving </w:t>
      </w:r>
      <w:r w:rsidRPr="00F25542">
        <w:rPr>
          <w:rFonts w:asciiTheme="majorBidi" w:hAnsiTheme="majorBidi" w:cstheme="majorBidi"/>
          <w:sz w:val="24"/>
        </w:rPr>
        <w:t xml:space="preserve">the vital human element </w:t>
      </w:r>
      <w:r w:rsidR="00FC245E" w:rsidRPr="00F25542">
        <w:rPr>
          <w:rFonts w:asciiTheme="majorBidi" w:hAnsiTheme="majorBidi" w:cstheme="majorBidi"/>
          <w:sz w:val="24"/>
        </w:rPr>
        <w:t>essential to</w:t>
      </w:r>
      <w:r w:rsidRPr="00F25542">
        <w:rPr>
          <w:rFonts w:asciiTheme="majorBidi" w:hAnsiTheme="majorBidi" w:cstheme="majorBidi"/>
          <w:sz w:val="24"/>
        </w:rPr>
        <w:t xml:space="preserve"> athlete development </w:t>
      </w:r>
      <w:r w:rsidR="008357DE" w:rsidRPr="00F25542">
        <w:rPr>
          <w:rFonts w:asciiTheme="majorBidi" w:hAnsiTheme="majorBidi" w:cstheme="majorBidi"/>
          <w:sz w:val="24"/>
        </w:rPr>
        <w:fldChar w:fldCharType="begin"/>
      </w:r>
      <w:r w:rsidRPr="00F25542">
        <w:rPr>
          <w:rFonts w:asciiTheme="majorBidi" w:hAnsiTheme="majorBidi" w:cstheme="majorBidi"/>
          <w:sz w:val="24"/>
        </w:rPr>
        <w:instrText xml:space="preserve"> ADDIN ZOTERO_ITEM CSL_CITATION {"citationID":"f0jqX1ZR","properties":{"formattedCitation":"[9]","plainCitation":"[9]","noteIndex":0},"citationItems":[{"id":728,"uris":["http://zotero.org/users/local/XZLc7b37/items/VVXH7PF2"],"itemData":{"id":728,"type":"article-journal","abstract":"The integration of artificial intelligence (AI) in sports training has emerged as a transformative approach to enhancing individual performance, optimizing training strategies, and providing personalized insights for athletes and coaches. This article","DOI":"10.36227/techrxiv.24005916.v1","source":"www.techrxiv.org","title":"Enhancing Individual Sports Training through Artificial Intelligence: A Comprehensive Review","title-short":"Enhancing Individual Sports Training through Artificial Intelligence","URL":"https://www.authorea.com/users/684875/articles/682878-enhancing-individual-sports-training-through-artificial-intelligence-a-comprehensive-review","author":[{"family":"Bodemer","given":"Oliver"}],"accessed":{"date-parts":[["2025",7,20]]},"issued":{"date-parts":[["2023",8,23]]}}}],"schema":"https://github.com/citation-style-language/schema/raw/master/csl-citation.json"} </w:instrText>
      </w:r>
      <w:r w:rsidR="008357DE" w:rsidRPr="00F25542">
        <w:rPr>
          <w:rFonts w:asciiTheme="majorBidi" w:hAnsiTheme="majorBidi" w:cstheme="majorBidi"/>
          <w:sz w:val="24"/>
        </w:rPr>
        <w:fldChar w:fldCharType="separate"/>
      </w:r>
      <w:r w:rsidRPr="00F25542">
        <w:rPr>
          <w:rFonts w:asciiTheme="majorBidi" w:hAnsiTheme="majorBidi" w:cstheme="majorBidi"/>
          <w:sz w:val="24"/>
        </w:rPr>
        <w:t>[9]</w:t>
      </w:r>
      <w:r w:rsidR="008357DE" w:rsidRPr="00F25542">
        <w:rPr>
          <w:rFonts w:asciiTheme="majorBidi" w:hAnsiTheme="majorBidi" w:cstheme="majorBidi"/>
          <w:sz w:val="24"/>
        </w:rPr>
        <w:fldChar w:fldCharType="end"/>
      </w:r>
      <w:r w:rsidR="00BC4C55" w:rsidRPr="00F25542">
        <w:rPr>
          <w:rFonts w:asciiTheme="majorBidi" w:hAnsiTheme="majorBidi" w:cstheme="majorBidi"/>
          <w:sz w:val="24"/>
        </w:rPr>
        <w:t>.</w:t>
      </w:r>
      <w:r w:rsidR="00792ADB" w:rsidRPr="00F25542">
        <w:rPr>
          <w:rFonts w:asciiTheme="majorBidi" w:hAnsiTheme="majorBidi" w:cstheme="majorBidi"/>
          <w:sz w:val="24"/>
        </w:rPr>
        <w:t xml:space="preserve"> This method will ensure that athletes receive personalized support for their development while utilizing AI's analytical capabilities to improve their training experiences.</w:t>
      </w:r>
    </w:p>
    <w:p w:rsidR="00C84FB2" w:rsidRPr="00F25542" w:rsidRDefault="00042FC9" w:rsidP="006D3BA3">
      <w:pPr>
        <w:pStyle w:val="HRPUB-Paragraph"/>
        <w:spacing w:line="360" w:lineRule="auto"/>
        <w:ind w:firstLineChars="0" w:firstLine="0"/>
        <w:rPr>
          <w:rFonts w:asciiTheme="majorBidi" w:hAnsiTheme="majorBidi" w:cstheme="majorBidi"/>
          <w:sz w:val="24"/>
        </w:rPr>
      </w:pPr>
      <w:r w:rsidRPr="00F25542">
        <w:rPr>
          <w:rFonts w:asciiTheme="majorBidi" w:hAnsiTheme="majorBidi" w:cstheme="majorBidi"/>
          <w:sz w:val="24"/>
        </w:rPr>
        <w:t xml:space="preserve">The contemporary training process requires </w:t>
      </w:r>
      <w:r w:rsidR="000B3552" w:rsidRPr="00F25542">
        <w:rPr>
          <w:rFonts w:asciiTheme="majorBidi" w:hAnsiTheme="majorBidi" w:cstheme="majorBidi"/>
          <w:sz w:val="24"/>
        </w:rPr>
        <w:t xml:space="preserve">integrating </w:t>
      </w:r>
      <w:r w:rsidRPr="00F25542">
        <w:rPr>
          <w:rFonts w:asciiTheme="majorBidi" w:hAnsiTheme="majorBidi" w:cstheme="majorBidi"/>
          <w:sz w:val="24"/>
        </w:rPr>
        <w:t xml:space="preserve">AI to boost performance </w:t>
      </w:r>
      <w:r w:rsidR="000B3552" w:rsidRPr="00F25542">
        <w:rPr>
          <w:rFonts w:asciiTheme="majorBidi" w:hAnsiTheme="majorBidi" w:cstheme="majorBidi"/>
          <w:sz w:val="24"/>
        </w:rPr>
        <w:t>without neglecting the integrity of human relationships, which are essential for athlete growth and development</w:t>
      </w:r>
      <w:r w:rsidR="00020212" w:rsidRPr="00F25542">
        <w:rPr>
          <w:rFonts w:asciiTheme="majorBidi" w:hAnsiTheme="majorBidi" w:cstheme="majorBidi"/>
          <w:sz w:val="24"/>
        </w:rPr>
        <w:t xml:space="preserve">. </w:t>
      </w:r>
      <w:r w:rsidR="000B3552" w:rsidRPr="00F25542">
        <w:rPr>
          <w:rFonts w:asciiTheme="majorBidi" w:hAnsiTheme="majorBidi" w:cstheme="majorBidi"/>
          <w:sz w:val="24"/>
        </w:rPr>
        <w:t>This can be achieved b</w:t>
      </w:r>
      <w:r w:rsidR="00020212" w:rsidRPr="00F25542">
        <w:rPr>
          <w:rFonts w:asciiTheme="majorBidi" w:hAnsiTheme="majorBidi" w:cstheme="majorBidi"/>
          <w:sz w:val="24"/>
        </w:rPr>
        <w:t xml:space="preserve">y </w:t>
      </w:r>
      <w:r w:rsidR="00986E7B" w:rsidRPr="00F25542">
        <w:rPr>
          <w:rFonts w:asciiTheme="majorBidi" w:hAnsiTheme="majorBidi" w:cstheme="majorBidi"/>
          <w:sz w:val="24"/>
        </w:rPr>
        <w:t xml:space="preserve">establishing </w:t>
      </w:r>
      <w:r w:rsidR="00020212" w:rsidRPr="00F25542">
        <w:rPr>
          <w:rFonts w:asciiTheme="majorBidi" w:hAnsiTheme="majorBidi" w:cstheme="majorBidi"/>
          <w:sz w:val="24"/>
        </w:rPr>
        <w:t xml:space="preserve">guidelines </w:t>
      </w:r>
      <w:r w:rsidR="00986E7B" w:rsidRPr="00F25542">
        <w:rPr>
          <w:rFonts w:asciiTheme="majorBidi" w:hAnsiTheme="majorBidi" w:cstheme="majorBidi"/>
          <w:sz w:val="24"/>
        </w:rPr>
        <w:t xml:space="preserve">emphasizing </w:t>
      </w:r>
      <w:r w:rsidR="00020212" w:rsidRPr="00F25542">
        <w:rPr>
          <w:rFonts w:asciiTheme="majorBidi" w:hAnsiTheme="majorBidi" w:cstheme="majorBidi"/>
          <w:sz w:val="24"/>
        </w:rPr>
        <w:t>ethical standards and the human interaction</w:t>
      </w:r>
      <w:r w:rsidR="00986E7B" w:rsidRPr="00F25542">
        <w:rPr>
          <w:rFonts w:asciiTheme="majorBidi" w:hAnsiTheme="majorBidi" w:cstheme="majorBidi"/>
          <w:sz w:val="24"/>
        </w:rPr>
        <w:t xml:space="preserve"> values</w:t>
      </w:r>
      <w:r w:rsidR="000B3552" w:rsidRPr="00F25542">
        <w:rPr>
          <w:rFonts w:asciiTheme="majorBidi" w:hAnsiTheme="majorBidi" w:cstheme="majorBidi"/>
          <w:sz w:val="24"/>
        </w:rPr>
        <w:t xml:space="preserve"> to</w:t>
      </w:r>
      <w:r w:rsidR="00020212" w:rsidRPr="00F25542">
        <w:rPr>
          <w:rFonts w:asciiTheme="majorBidi" w:hAnsiTheme="majorBidi" w:cstheme="majorBidi"/>
          <w:sz w:val="24"/>
        </w:rPr>
        <w:t xml:space="preserve"> ensure AI acts as a </w:t>
      </w:r>
      <w:r w:rsidR="00986E7B" w:rsidRPr="00F25542">
        <w:rPr>
          <w:rFonts w:asciiTheme="majorBidi" w:hAnsiTheme="majorBidi" w:cstheme="majorBidi"/>
          <w:sz w:val="24"/>
        </w:rPr>
        <w:t xml:space="preserve">harmoniously </w:t>
      </w:r>
      <w:r w:rsidR="00020212" w:rsidRPr="00F25542">
        <w:rPr>
          <w:rFonts w:asciiTheme="majorBidi" w:hAnsiTheme="majorBidi" w:cstheme="majorBidi"/>
          <w:sz w:val="24"/>
        </w:rPr>
        <w:t xml:space="preserve">helpful tool rather than </w:t>
      </w:r>
      <w:r w:rsidR="00986E7B" w:rsidRPr="00F25542">
        <w:rPr>
          <w:rFonts w:asciiTheme="majorBidi" w:hAnsiTheme="majorBidi" w:cstheme="majorBidi"/>
          <w:sz w:val="24"/>
        </w:rPr>
        <w:t xml:space="preserve">a </w:t>
      </w:r>
      <w:r w:rsidR="00B97BF9" w:rsidRPr="00F25542">
        <w:rPr>
          <w:rFonts w:asciiTheme="majorBidi" w:hAnsiTheme="majorBidi" w:cstheme="majorBidi"/>
          <w:sz w:val="24"/>
        </w:rPr>
        <w:t xml:space="preserve">total </w:t>
      </w:r>
      <w:r w:rsidR="00986E7B" w:rsidRPr="00F25542">
        <w:rPr>
          <w:rFonts w:asciiTheme="majorBidi" w:hAnsiTheme="majorBidi" w:cstheme="majorBidi"/>
          <w:sz w:val="24"/>
        </w:rPr>
        <w:t xml:space="preserve">replacement for </w:t>
      </w:r>
      <w:r w:rsidR="00020212" w:rsidRPr="00F25542">
        <w:rPr>
          <w:rFonts w:asciiTheme="majorBidi" w:hAnsiTheme="majorBidi" w:cstheme="majorBidi"/>
          <w:sz w:val="24"/>
        </w:rPr>
        <w:t>traditional coaching methods.</w:t>
      </w:r>
      <w:r w:rsidR="00A27BB2" w:rsidRPr="00F25542">
        <w:rPr>
          <w:rFonts w:asciiTheme="majorBidi" w:hAnsiTheme="majorBidi" w:cstheme="majorBidi"/>
          <w:sz w:val="24"/>
        </w:rPr>
        <w:t xml:space="preserve"> Achieving this balance requires continuous research and dialogue among coaches, technologists, and athletes to optimize AI technologies' smooth integration without compromising human coaching practices' integrity </w:t>
      </w:r>
      <w:r w:rsidR="008357DE" w:rsidRPr="00F25542">
        <w:rPr>
          <w:rFonts w:asciiTheme="majorBidi" w:hAnsiTheme="majorBidi" w:cstheme="majorBidi"/>
          <w:sz w:val="24"/>
        </w:rPr>
        <w:fldChar w:fldCharType="begin"/>
      </w:r>
      <w:r w:rsidR="00A27BB2" w:rsidRPr="00F25542">
        <w:rPr>
          <w:rFonts w:asciiTheme="majorBidi" w:hAnsiTheme="majorBidi" w:cstheme="majorBidi"/>
          <w:sz w:val="24"/>
        </w:rPr>
        <w:instrText xml:space="preserve"> ADDIN ZOTERO_ITEM CSL_CITATION {"citationID":"k2A8BCb8","properties":{"formattedCitation":"[16]","plainCitation":"[16]","noteIndex":0},"citationItems":[{"id":735,"uris":["http://zotero.org/users/local/XZLc7b37/items/D59K8PM2"],"itemData":{"id":735,"type":"article-journal","abstract":"This systematic review examines the integration of artificial intelligence (AI) in sports, focusing on its applications in performance analysis, injury prediction, tactical decision-making, and talent identification. Drawing from a comprehensive analysis of the existing literature, this study highlights the pivotal role of AI-driven technologies, such as machine learning algorithms, computer vision systems, and predictive analytics, in transforming the landscape of sports science and management. Key findings suggest that AI significantly enhances the accuracy of athlete performance tracking, optimizes injury prevention strategies through biomechanical data analysis, and supports real-time decision-making in coaching. Despite these advancements, challenges persist, particularly regarding the interpretability of AI models, ethical considerations surrounding data privacy, and the potential over-reliance on automated systems. This review underscores the transformative potential of AI in sports while identifying critical research gaps and suggesting avenues for future investigation.","container-title":"Geopolitical, Social Security and Freedom Journal","DOI":"10.2478/gssfj-2024-0006","ISSN":"2587-3326","issue":"1","language":"en","license":"http://creativecommons.org/licenses/by-nc-nd/4.0","page":"75-84","source":"DOI.org (Crossref)","title":"The Game Changer: How Artificial Intelligence is Transforming Sports Performance and Strategy","title-short":"The Game Changer","volume":"7","author":[{"family":"Pisaniello","given":"Andrea"}],"issued":{"date-parts":[["2024",6,1]]}}}],"schema":"https://github.com/citation-style-language/schema/raw/master/csl-citation.json"} </w:instrText>
      </w:r>
      <w:r w:rsidR="008357DE" w:rsidRPr="00F25542">
        <w:rPr>
          <w:rFonts w:asciiTheme="majorBidi" w:hAnsiTheme="majorBidi" w:cstheme="majorBidi"/>
          <w:sz w:val="24"/>
        </w:rPr>
        <w:fldChar w:fldCharType="separate"/>
      </w:r>
      <w:r w:rsidR="00A27BB2" w:rsidRPr="00F25542">
        <w:rPr>
          <w:rFonts w:asciiTheme="majorBidi" w:hAnsiTheme="majorBidi" w:cstheme="majorBidi"/>
          <w:sz w:val="24"/>
        </w:rPr>
        <w:t>[16]</w:t>
      </w:r>
      <w:r w:rsidR="008357DE" w:rsidRPr="00F25542">
        <w:rPr>
          <w:rFonts w:asciiTheme="majorBidi" w:hAnsiTheme="majorBidi" w:cstheme="majorBidi"/>
          <w:sz w:val="24"/>
        </w:rPr>
        <w:fldChar w:fldCharType="end"/>
      </w:r>
      <w:r w:rsidR="008357DE" w:rsidRPr="00F25542">
        <w:rPr>
          <w:rFonts w:asciiTheme="majorBidi" w:hAnsiTheme="majorBidi" w:cstheme="majorBidi"/>
          <w:sz w:val="24"/>
        </w:rPr>
        <w:fldChar w:fldCharType="begin"/>
      </w:r>
      <w:r w:rsidR="00A27BB2" w:rsidRPr="00F25542">
        <w:rPr>
          <w:rFonts w:asciiTheme="majorBidi" w:hAnsiTheme="majorBidi" w:cstheme="majorBidi"/>
          <w:sz w:val="24"/>
        </w:rPr>
        <w:instrText xml:space="preserve"> ADDIN ZOTERO_ITEM CSL_CITATION {"citationID":"ycVD8ZZY","properties":{"formattedCitation":"[21]","plainCitation":"[21]","noteIndex":0},"citationItems":[{"id":726,"uris":["http://zotero.org/users/local/XZLc7b37/items/X377YWV4"],"itemData":{"id":726,"type":"article-journal","abstract":"Artificial Intelligence has gained tremendous momentum with factors such as increased computational capacity, big data analysis, and the development of deep learning algorithms. Artificial intelligence is redefining the rules of the game and the performance of athletes, entering the world of sports, which originates in human history. The use of artificial intelligence in sports can be summarized under the following eight key areas: training programs, score predictions and betting, health applications, tactical strategy and transfers determination, referee decision support systems, artificial intelligence playing sports and esports, sports journalism and finally wearable technology and sensor data. Sports and artificial intelligence can combine to deliver unforgettable moments for both athletes and spectators, but an approach that balances this evolution is required. Therefore, this close cooperation between sports and artificial intelligence should be managed with a perspective that attaches importance to ethical values and human factors.&lt;br/&gt;&lt;br/&gt;","container-title":"Artificial intelligence &amp; sports / Murat Meriçelli, Mürsel Ozan İncetaş","language":"English","note":"number-of-pages: 16 p.","source":"COinS","title":"Artificial intelligence &amp; sports / Murat Meriçelli, Mürsel Ozan İncetaş","URL":"https://library.olympics.com/Default/doc/SYRACUSE/3459854/artificial-intelligence-sports-murat-mericelli-mursel-ozan-Incetas","author":[{"family":"Meriçelli","given":"Murat"},{"family":"İncetaş","given":"Mürsel Ozan"}],"accessed":{"date-parts":[["2025",7,20]]},"issued":{"date-parts":[["2023"]]}}}],"schema":"https://github.com/citation-style-language/schema/raw/master/csl-citation.json"} </w:instrText>
      </w:r>
      <w:r w:rsidR="008357DE" w:rsidRPr="00F25542">
        <w:rPr>
          <w:rFonts w:asciiTheme="majorBidi" w:hAnsiTheme="majorBidi" w:cstheme="majorBidi"/>
          <w:sz w:val="24"/>
        </w:rPr>
        <w:fldChar w:fldCharType="separate"/>
      </w:r>
      <w:r w:rsidR="00A27BB2" w:rsidRPr="00F25542">
        <w:rPr>
          <w:rFonts w:asciiTheme="majorBidi" w:hAnsiTheme="majorBidi" w:cstheme="majorBidi"/>
          <w:sz w:val="24"/>
        </w:rPr>
        <w:t>[21]</w:t>
      </w:r>
      <w:r w:rsidR="008357DE" w:rsidRPr="00F25542">
        <w:rPr>
          <w:rFonts w:asciiTheme="majorBidi" w:hAnsiTheme="majorBidi" w:cstheme="majorBidi"/>
          <w:sz w:val="24"/>
        </w:rPr>
        <w:fldChar w:fldCharType="end"/>
      </w:r>
      <w:r w:rsidR="00A27BB2" w:rsidRPr="00F25542">
        <w:rPr>
          <w:rFonts w:asciiTheme="majorBidi" w:hAnsiTheme="majorBidi" w:cstheme="majorBidi"/>
          <w:sz w:val="24"/>
        </w:rPr>
        <w:t xml:space="preserve">. </w:t>
      </w:r>
      <w:r w:rsidR="007A3BF0" w:rsidRPr="00F25542">
        <w:rPr>
          <w:rFonts w:asciiTheme="majorBidi" w:hAnsiTheme="majorBidi" w:cstheme="majorBidi"/>
          <w:sz w:val="24"/>
        </w:rPr>
        <w:t xml:space="preserve">The data quality and privacy should be addressed to ensure effective coaching that aligns AI adoption </w:t>
      </w:r>
      <w:r w:rsidR="007A3BF0" w:rsidRPr="00F25542">
        <w:rPr>
          <w:rFonts w:asciiTheme="majorBidi" w:hAnsiTheme="majorBidi" w:cstheme="majorBidi"/>
          <w:sz w:val="24"/>
        </w:rPr>
        <w:lastRenderedPageBreak/>
        <w:t>with ethical norms.</w:t>
      </w:r>
    </w:p>
    <w:p w:rsidR="00020212" w:rsidRPr="00F25542" w:rsidRDefault="00020212" w:rsidP="004410E9">
      <w:pPr>
        <w:pStyle w:val="HRPUB-1stHeading"/>
        <w:spacing w:before="0" w:after="0" w:line="360" w:lineRule="auto"/>
        <w:ind w:left="241" w:hanging="241"/>
        <w:rPr>
          <w:rFonts w:asciiTheme="majorBidi" w:hAnsiTheme="majorBidi" w:cstheme="majorBidi"/>
          <w:sz w:val="24"/>
        </w:rPr>
      </w:pPr>
      <w:bookmarkStart w:id="3" w:name="_Toc515412223"/>
      <w:r w:rsidRPr="00F25542">
        <w:rPr>
          <w:rFonts w:asciiTheme="majorBidi" w:hAnsiTheme="majorBidi" w:cstheme="majorBidi"/>
          <w:sz w:val="24"/>
        </w:rPr>
        <w:t>6. Conclusion</w:t>
      </w:r>
      <w:bookmarkEnd w:id="3"/>
    </w:p>
    <w:p w:rsidR="00020212" w:rsidRPr="00F25542" w:rsidRDefault="00384252" w:rsidP="000B386B">
      <w:pPr>
        <w:pStyle w:val="HRPUB-Paragraph"/>
        <w:spacing w:line="360" w:lineRule="auto"/>
        <w:ind w:firstLineChars="236" w:firstLine="566"/>
        <w:rPr>
          <w:rFonts w:asciiTheme="majorBidi" w:hAnsiTheme="majorBidi" w:cstheme="majorBidi"/>
          <w:sz w:val="24"/>
        </w:rPr>
      </w:pPr>
      <w:r w:rsidRPr="00F25542">
        <w:rPr>
          <w:rFonts w:asciiTheme="majorBidi" w:hAnsiTheme="majorBidi" w:cstheme="majorBidi"/>
          <w:sz w:val="24"/>
        </w:rPr>
        <w:t xml:space="preserve">The study established a significant link between the deployment of AI in training and professional footballers' performance metrics and production. The result of the statistical integrity shows strong and positive associations between these variables. </w:t>
      </w:r>
      <w:r w:rsidR="00020212" w:rsidRPr="00F25542">
        <w:rPr>
          <w:rFonts w:asciiTheme="majorBidi" w:hAnsiTheme="majorBidi" w:cstheme="majorBidi"/>
          <w:sz w:val="24"/>
        </w:rPr>
        <w:t xml:space="preserve">In </w:t>
      </w:r>
      <w:r w:rsidR="00FE616C" w:rsidRPr="00F25542">
        <w:rPr>
          <w:rFonts w:asciiTheme="majorBidi" w:hAnsiTheme="majorBidi" w:cstheme="majorBidi"/>
          <w:sz w:val="24"/>
        </w:rPr>
        <w:t>conclusion</w:t>
      </w:r>
      <w:r w:rsidR="00020212" w:rsidRPr="00F25542">
        <w:rPr>
          <w:rFonts w:asciiTheme="majorBidi" w:hAnsiTheme="majorBidi" w:cstheme="majorBidi"/>
          <w:sz w:val="24"/>
        </w:rPr>
        <w:t>, integrating new technologies and artificial intelligence into the football training process is essential for maximizing the professionalization of football players and enhancing the individual and collective performance of players and teams. The practical recommendations aim to encourage clubs to invest in AI tools, thus contributing to the continuous improvement of Moroccan football.</w:t>
      </w:r>
    </w:p>
    <w:p w:rsidR="00F34DBD" w:rsidRPr="00F25542" w:rsidRDefault="00F34DBD" w:rsidP="004410E9">
      <w:pPr>
        <w:pStyle w:val="HRPUB-1stHeading"/>
        <w:adjustRightInd w:val="0"/>
        <w:snapToGrid w:val="0"/>
        <w:spacing w:before="0" w:after="0" w:line="360" w:lineRule="auto"/>
        <w:ind w:left="241" w:hanging="241"/>
        <w:rPr>
          <w:rFonts w:asciiTheme="majorBidi" w:eastAsia="SimSun" w:hAnsiTheme="majorBidi" w:cstheme="majorBidi"/>
          <w:sz w:val="24"/>
        </w:rPr>
      </w:pPr>
      <w:r w:rsidRPr="00F25542">
        <w:rPr>
          <w:rFonts w:asciiTheme="majorBidi" w:eastAsia="SimSun" w:hAnsiTheme="majorBidi" w:cstheme="majorBidi"/>
          <w:sz w:val="24"/>
        </w:rPr>
        <w:t>Acknowledgements</w:t>
      </w:r>
    </w:p>
    <w:p w:rsidR="005B424E" w:rsidRPr="00F25542" w:rsidRDefault="00274344" w:rsidP="000B386B">
      <w:pPr>
        <w:pStyle w:val="HRPUB-Paragraph"/>
        <w:spacing w:line="360" w:lineRule="auto"/>
        <w:ind w:firstLineChars="236" w:firstLine="566"/>
        <w:rPr>
          <w:rFonts w:asciiTheme="majorBidi" w:hAnsiTheme="majorBidi" w:cstheme="majorBidi"/>
          <w:sz w:val="24"/>
        </w:rPr>
      </w:pPr>
      <w:r w:rsidRPr="00F25542">
        <w:rPr>
          <w:rFonts w:asciiTheme="majorBidi" w:hAnsiTheme="majorBidi" w:cstheme="majorBidi"/>
          <w:sz w:val="24"/>
        </w:rPr>
        <w:t xml:space="preserve">We </w:t>
      </w:r>
      <w:r w:rsidR="00E4367E" w:rsidRPr="00F25542">
        <w:rPr>
          <w:rFonts w:asciiTheme="majorBidi" w:hAnsiTheme="majorBidi" w:cstheme="majorBidi"/>
          <w:sz w:val="24"/>
        </w:rPr>
        <w:t>are very grateful</w:t>
      </w:r>
      <w:r w:rsidRPr="00F25542">
        <w:rPr>
          <w:rFonts w:asciiTheme="majorBidi" w:hAnsiTheme="majorBidi" w:cstheme="majorBidi"/>
          <w:sz w:val="24"/>
        </w:rPr>
        <w:t xml:space="preserve"> for the invaluable collaboration from the </w:t>
      </w:r>
      <w:r w:rsidR="002E2D0A" w:rsidRPr="00F25542">
        <w:rPr>
          <w:rFonts w:asciiTheme="majorBidi" w:hAnsiTheme="majorBidi" w:cstheme="majorBidi"/>
          <w:sz w:val="24"/>
        </w:rPr>
        <w:t>professional football clubs affiliated with the Royal Moroccan Football Federation.</w:t>
      </w:r>
    </w:p>
    <w:p w:rsidR="005B424E" w:rsidRPr="00F25542" w:rsidRDefault="008357DE" w:rsidP="004410E9">
      <w:pPr>
        <w:pStyle w:val="HRPUB-Paragraph"/>
        <w:spacing w:line="360" w:lineRule="auto"/>
        <w:ind w:firstLineChars="0" w:firstLine="0"/>
        <w:jc w:val="left"/>
        <w:rPr>
          <w:rFonts w:asciiTheme="majorBidi" w:hAnsiTheme="majorBidi" w:cstheme="majorBidi"/>
          <w:sz w:val="24"/>
        </w:rPr>
      </w:pPr>
      <w:r w:rsidRPr="008357DE">
        <w:rPr>
          <w:rFonts w:asciiTheme="majorBidi" w:hAnsiTheme="majorBidi" w:cstheme="majorBidi"/>
          <w:sz w:val="24"/>
        </w:rPr>
        <w:pict>
          <v:rect id="_x0000_i1025" style="width:241.75pt;height:1pt" o:hralign="center" o:hrstd="t" o:hrnoshade="t" o:hr="t" fillcolor="black" stroked="f"/>
        </w:pict>
      </w:r>
    </w:p>
    <w:p w:rsidR="00CA544D" w:rsidRPr="00F25542" w:rsidRDefault="00CA544D" w:rsidP="004410E9">
      <w:pPr>
        <w:pStyle w:val="HRPUB-1stHeading"/>
        <w:spacing w:before="0" w:after="0" w:line="360" w:lineRule="auto"/>
        <w:ind w:left="241" w:hanging="241"/>
        <w:rPr>
          <w:rFonts w:asciiTheme="majorBidi" w:hAnsiTheme="majorBidi" w:cstheme="majorBidi"/>
          <w:sz w:val="24"/>
        </w:rPr>
      </w:pPr>
      <w:r w:rsidRPr="00F25542">
        <w:rPr>
          <w:rFonts w:asciiTheme="majorBidi" w:hAnsiTheme="majorBidi" w:cstheme="majorBidi"/>
          <w:sz w:val="24"/>
        </w:rPr>
        <w:t>REFERENCES</w:t>
      </w:r>
    </w:p>
    <w:p w:rsidR="004D4D9D" w:rsidRPr="00F25542" w:rsidRDefault="008357DE" w:rsidP="004410E9">
      <w:pPr>
        <w:pStyle w:val="Bibliographie"/>
        <w:widowControl w:val="0"/>
        <w:autoSpaceDE w:val="0"/>
        <w:autoSpaceDN w:val="0"/>
        <w:adjustRightInd w:val="0"/>
        <w:spacing w:line="360" w:lineRule="auto"/>
        <w:jc w:val="both"/>
        <w:rPr>
          <w:rFonts w:asciiTheme="majorBidi" w:eastAsia="Times New Roman" w:hAnsiTheme="majorBidi" w:cstheme="majorBidi"/>
          <w:sz w:val="24"/>
          <w:szCs w:val="24"/>
          <w:lang w:val="el-GR" w:eastAsia="en-US"/>
        </w:rPr>
      </w:pPr>
      <w:r w:rsidRPr="00F25542">
        <w:rPr>
          <w:rFonts w:asciiTheme="majorBidi" w:eastAsia="Times New Roman" w:hAnsiTheme="majorBidi" w:cstheme="majorBidi"/>
          <w:sz w:val="24"/>
          <w:szCs w:val="24"/>
          <w:lang w:val="el-GR" w:eastAsia="en-US"/>
        </w:rPr>
        <w:fldChar w:fldCharType="begin"/>
      </w:r>
      <w:r w:rsidR="004D4D9D" w:rsidRPr="00F25542">
        <w:rPr>
          <w:rFonts w:asciiTheme="majorBidi" w:eastAsia="Times New Roman" w:hAnsiTheme="majorBidi" w:cstheme="majorBidi"/>
          <w:sz w:val="24"/>
          <w:szCs w:val="24"/>
          <w:lang w:val="el-GR" w:eastAsia="en-US"/>
        </w:rPr>
        <w:instrText xml:space="preserve"> ADDIN ZOTERO_BIBL {"uncited":[],"omitted":[],"custom":[]} CSL_BIBLIOGRAPHY </w:instrText>
      </w:r>
      <w:r w:rsidRPr="00F25542">
        <w:rPr>
          <w:rFonts w:asciiTheme="majorBidi" w:eastAsia="Times New Roman" w:hAnsiTheme="majorBidi" w:cstheme="majorBidi"/>
          <w:sz w:val="24"/>
          <w:szCs w:val="24"/>
          <w:lang w:val="el-GR" w:eastAsia="en-US"/>
        </w:rPr>
        <w:fldChar w:fldCharType="separate"/>
      </w:r>
      <w:r w:rsidR="004D4D9D" w:rsidRPr="00F25542">
        <w:rPr>
          <w:rFonts w:asciiTheme="majorBidi" w:eastAsia="Times New Roman" w:hAnsiTheme="majorBidi" w:cstheme="majorBidi"/>
          <w:sz w:val="24"/>
          <w:szCs w:val="24"/>
          <w:lang w:val="el-GR" w:eastAsia="en-US"/>
        </w:rPr>
        <w:t>[1]</w:t>
      </w:r>
      <w:r w:rsidR="004D4D9D" w:rsidRPr="00F25542">
        <w:rPr>
          <w:rFonts w:asciiTheme="majorBidi" w:eastAsia="Times New Roman" w:hAnsiTheme="majorBidi" w:cstheme="majorBidi"/>
          <w:sz w:val="24"/>
          <w:szCs w:val="24"/>
          <w:lang w:val="el-GR" w:eastAsia="en-US"/>
        </w:rPr>
        <w:tab/>
        <w:t>Y. Yassine</w:t>
      </w:r>
      <w:r w:rsidR="00BD72EE" w:rsidRPr="00F25542">
        <w:rPr>
          <w:rFonts w:asciiTheme="majorBidi" w:eastAsia="Times New Roman" w:hAnsiTheme="majorBidi" w:cstheme="majorBidi"/>
          <w:sz w:val="24"/>
          <w:szCs w:val="24"/>
          <w:lang w:val="el-GR" w:eastAsia="en-US"/>
        </w:rPr>
        <w:t xml:space="preserve">,M. Chakit, M. Belkhaoud, K. Elharas, D. Lamrioui, A. Nimour, </w:t>
      </w:r>
      <w:r w:rsidR="00334FA7" w:rsidRPr="00F25542">
        <w:rPr>
          <w:rFonts w:asciiTheme="majorBidi" w:eastAsia="Times New Roman" w:hAnsiTheme="majorBidi" w:cstheme="majorBidi"/>
          <w:sz w:val="24"/>
          <w:szCs w:val="24"/>
          <w:lang w:val="el-GR" w:eastAsia="en-US"/>
        </w:rPr>
        <w:t>E. M</w:t>
      </w:r>
      <w:r w:rsidR="00334FA7" w:rsidRPr="00F25542">
        <w:rPr>
          <w:rFonts w:asciiTheme="majorBidi" w:eastAsia="Times New Roman" w:hAnsiTheme="majorBidi" w:cstheme="majorBidi"/>
          <w:sz w:val="24"/>
          <w:szCs w:val="24"/>
          <w:lang w:val="en-US" w:eastAsia="en-US"/>
        </w:rPr>
        <w:t xml:space="preserve">, </w:t>
      </w:r>
      <w:r w:rsidR="00334FA7" w:rsidRPr="00F25542">
        <w:rPr>
          <w:rFonts w:asciiTheme="majorBidi" w:eastAsia="Times New Roman" w:hAnsiTheme="majorBidi" w:cstheme="majorBidi"/>
          <w:sz w:val="24"/>
          <w:szCs w:val="24"/>
          <w:lang w:val="el-GR" w:eastAsia="en-US"/>
        </w:rPr>
        <w:t>Aouane,</w:t>
      </w:r>
      <w:r w:rsidR="004D4D9D" w:rsidRPr="00F25542">
        <w:rPr>
          <w:rFonts w:asciiTheme="majorBidi" w:eastAsia="Times New Roman" w:hAnsiTheme="majorBidi" w:cstheme="majorBidi"/>
          <w:sz w:val="24"/>
          <w:szCs w:val="24"/>
          <w:lang w:val="el-GR" w:eastAsia="en-US"/>
        </w:rPr>
        <w:t xml:space="preserve"> “The Role of Physical Activity to Mitigate Academic Burnout among Moroccan Adolescents,” IJBMC, vol. 12, no. 2, pp. 164–174, 2025, doi: 10.61838/ijbmc.v12i2.952.</w:t>
      </w:r>
    </w:p>
    <w:p w:rsidR="004D4D9D" w:rsidRPr="00F25542" w:rsidRDefault="004D4D9D" w:rsidP="004410E9">
      <w:pPr>
        <w:pStyle w:val="Bibliographie"/>
        <w:widowControl w:val="0"/>
        <w:autoSpaceDE w:val="0"/>
        <w:autoSpaceDN w:val="0"/>
        <w:adjustRightInd w:val="0"/>
        <w:spacing w:line="360" w:lineRule="auto"/>
        <w:jc w:val="both"/>
        <w:rPr>
          <w:rFonts w:asciiTheme="majorBidi" w:eastAsia="Times New Roman" w:hAnsiTheme="majorBidi" w:cstheme="majorBidi"/>
          <w:sz w:val="24"/>
          <w:szCs w:val="24"/>
          <w:lang w:val="el-GR" w:eastAsia="en-US"/>
        </w:rPr>
      </w:pPr>
      <w:r w:rsidRPr="00F25542">
        <w:rPr>
          <w:rFonts w:asciiTheme="majorBidi" w:eastAsia="Times New Roman" w:hAnsiTheme="majorBidi" w:cstheme="majorBidi"/>
          <w:sz w:val="24"/>
          <w:szCs w:val="24"/>
          <w:lang w:val="el-GR" w:eastAsia="en-US"/>
        </w:rPr>
        <w:t>[2]</w:t>
      </w:r>
      <w:r w:rsidRPr="00F25542">
        <w:rPr>
          <w:rFonts w:asciiTheme="majorBidi" w:eastAsia="Times New Roman" w:hAnsiTheme="majorBidi" w:cstheme="majorBidi"/>
          <w:sz w:val="24"/>
          <w:szCs w:val="24"/>
          <w:lang w:val="el-GR" w:eastAsia="en-US"/>
        </w:rPr>
        <w:tab/>
        <w:t>B. Mohamed, Y. Younes, K. Elha</w:t>
      </w:r>
      <w:r w:rsidR="00334FA7" w:rsidRPr="00F25542">
        <w:rPr>
          <w:rFonts w:asciiTheme="majorBidi" w:eastAsia="Times New Roman" w:hAnsiTheme="majorBidi" w:cstheme="majorBidi"/>
          <w:sz w:val="24"/>
          <w:szCs w:val="24"/>
          <w:lang w:val="el-GR" w:eastAsia="en-US"/>
        </w:rPr>
        <w:t>ras, L. Driss, E. M. Aouane,</w:t>
      </w:r>
      <w:r w:rsidRPr="00F25542">
        <w:rPr>
          <w:rFonts w:asciiTheme="majorBidi" w:eastAsia="Times New Roman" w:hAnsiTheme="majorBidi" w:cstheme="majorBidi"/>
          <w:sz w:val="24"/>
          <w:szCs w:val="24"/>
          <w:lang w:val="el-GR" w:eastAsia="en-US"/>
        </w:rPr>
        <w:t xml:space="preserve"> G. Fatima-Zahraa, </w:t>
      </w:r>
      <w:r w:rsidRPr="00F25542">
        <w:rPr>
          <w:rFonts w:asciiTheme="majorBidi" w:eastAsia="Times New Roman" w:hAnsiTheme="majorBidi" w:cstheme="majorBidi"/>
          <w:sz w:val="24"/>
          <w:szCs w:val="24"/>
          <w:lang w:val="el-GR" w:eastAsia="en-US"/>
        </w:rPr>
        <w:lastRenderedPageBreak/>
        <w:t>“Psychometric properties of the Performance Enhancement Attitude Scale and Analysis of Doping Perceptions in Moroccan Athletes,” saj, vol. 13, no. 3, pp. 505–517, Jun. 2025, doi: 10.13189/saj.2025.130303.</w:t>
      </w:r>
    </w:p>
    <w:p w:rsidR="004D4D9D" w:rsidRPr="00F25542" w:rsidRDefault="00334FA7" w:rsidP="004410E9">
      <w:pPr>
        <w:pStyle w:val="Bibliographie"/>
        <w:widowControl w:val="0"/>
        <w:autoSpaceDE w:val="0"/>
        <w:autoSpaceDN w:val="0"/>
        <w:adjustRightInd w:val="0"/>
        <w:spacing w:line="360" w:lineRule="auto"/>
        <w:jc w:val="both"/>
        <w:rPr>
          <w:rFonts w:asciiTheme="majorBidi" w:eastAsia="Times New Roman" w:hAnsiTheme="majorBidi" w:cstheme="majorBidi"/>
          <w:sz w:val="24"/>
          <w:szCs w:val="24"/>
          <w:lang w:val="el-GR" w:eastAsia="en-US"/>
        </w:rPr>
      </w:pPr>
      <w:r w:rsidRPr="00F25542">
        <w:rPr>
          <w:rFonts w:asciiTheme="majorBidi" w:eastAsia="Times New Roman" w:hAnsiTheme="majorBidi" w:cstheme="majorBidi"/>
          <w:sz w:val="24"/>
          <w:szCs w:val="24"/>
          <w:lang w:val="el-GR" w:eastAsia="en-US"/>
        </w:rPr>
        <w:t>[3]</w:t>
      </w:r>
      <w:r w:rsidRPr="00F25542">
        <w:rPr>
          <w:rFonts w:asciiTheme="majorBidi" w:eastAsia="Times New Roman" w:hAnsiTheme="majorBidi" w:cstheme="majorBidi"/>
          <w:sz w:val="24"/>
          <w:szCs w:val="24"/>
          <w:lang w:val="el-GR" w:eastAsia="en-US"/>
        </w:rPr>
        <w:tab/>
        <w:t>F. Coşkun,</w:t>
      </w:r>
      <w:r w:rsidR="004D4D9D" w:rsidRPr="00F25542">
        <w:rPr>
          <w:rFonts w:asciiTheme="majorBidi" w:eastAsia="Times New Roman" w:hAnsiTheme="majorBidi" w:cstheme="majorBidi"/>
          <w:sz w:val="24"/>
          <w:szCs w:val="24"/>
          <w:lang w:val="el-GR" w:eastAsia="en-US"/>
        </w:rPr>
        <w:t xml:space="preserve"> H. D. Gülleroğlu, “Yapay Zekanın Tarih İçindeki Gelişimi ve Eğitimde Kullanılması,” AÜEBFD, vol. 54, no. 3, Art. no. 3, Dec. 2021, doi: 10.30964/auebfd.916220.</w:t>
      </w:r>
    </w:p>
    <w:p w:rsidR="004D4D9D" w:rsidRPr="00F25542" w:rsidRDefault="004D4D9D" w:rsidP="004410E9">
      <w:pPr>
        <w:pStyle w:val="Bibliographie"/>
        <w:widowControl w:val="0"/>
        <w:autoSpaceDE w:val="0"/>
        <w:autoSpaceDN w:val="0"/>
        <w:adjustRightInd w:val="0"/>
        <w:spacing w:line="360" w:lineRule="auto"/>
        <w:jc w:val="both"/>
        <w:rPr>
          <w:rFonts w:asciiTheme="majorBidi" w:eastAsia="Times New Roman" w:hAnsiTheme="majorBidi" w:cstheme="majorBidi"/>
          <w:sz w:val="24"/>
          <w:szCs w:val="24"/>
          <w:lang w:val="el-GR" w:eastAsia="en-US"/>
        </w:rPr>
      </w:pPr>
      <w:r w:rsidRPr="00F25542">
        <w:rPr>
          <w:rFonts w:asciiTheme="majorBidi" w:eastAsia="Times New Roman" w:hAnsiTheme="majorBidi" w:cstheme="majorBidi"/>
          <w:sz w:val="24"/>
          <w:szCs w:val="24"/>
          <w:lang w:val="el-GR" w:eastAsia="en-US"/>
        </w:rPr>
        <w:t>[4]</w:t>
      </w:r>
      <w:r w:rsidRPr="00F25542">
        <w:rPr>
          <w:rFonts w:asciiTheme="majorBidi" w:eastAsia="Times New Roman" w:hAnsiTheme="majorBidi" w:cstheme="majorBidi"/>
          <w:sz w:val="24"/>
          <w:szCs w:val="24"/>
          <w:lang w:val="el-GR" w:eastAsia="en-US"/>
        </w:rPr>
        <w:tab/>
        <w:t xml:space="preserve">A. Sarirete, Z. Balfagih, T. Brahimi, M. D. </w:t>
      </w:r>
      <w:r w:rsidR="00334FA7" w:rsidRPr="00F25542">
        <w:rPr>
          <w:rFonts w:asciiTheme="majorBidi" w:eastAsia="Times New Roman" w:hAnsiTheme="majorBidi" w:cstheme="majorBidi"/>
          <w:sz w:val="24"/>
          <w:szCs w:val="24"/>
          <w:lang w:val="el-GR" w:eastAsia="en-US"/>
        </w:rPr>
        <w:t>Lytras,</w:t>
      </w:r>
      <w:r w:rsidRPr="00F25542">
        <w:rPr>
          <w:rFonts w:asciiTheme="majorBidi" w:eastAsia="Times New Roman" w:hAnsiTheme="majorBidi" w:cstheme="majorBidi"/>
          <w:sz w:val="24"/>
          <w:szCs w:val="24"/>
          <w:lang w:val="el-GR" w:eastAsia="en-US"/>
        </w:rPr>
        <w:t xml:space="preserve"> A. Visvizi, “Artificial intelligence and machine learning research: towards digital transformation at a global scale,” J Ambient Intell Human Comput, vol. 13, no. 7, pp. 3319–3321, Jul. 2022, doi: 10.1007/s12652-021-03168-y.</w:t>
      </w:r>
    </w:p>
    <w:p w:rsidR="004D4D9D" w:rsidRPr="00F25542" w:rsidRDefault="004D4D9D" w:rsidP="004410E9">
      <w:pPr>
        <w:pStyle w:val="Bibliographie"/>
        <w:widowControl w:val="0"/>
        <w:autoSpaceDE w:val="0"/>
        <w:autoSpaceDN w:val="0"/>
        <w:adjustRightInd w:val="0"/>
        <w:spacing w:line="360" w:lineRule="auto"/>
        <w:jc w:val="both"/>
        <w:rPr>
          <w:rFonts w:asciiTheme="majorBidi" w:eastAsia="Times New Roman" w:hAnsiTheme="majorBidi" w:cstheme="majorBidi"/>
          <w:sz w:val="24"/>
          <w:szCs w:val="24"/>
          <w:lang w:val="el-GR" w:eastAsia="en-US"/>
        </w:rPr>
      </w:pPr>
      <w:r w:rsidRPr="00F25542">
        <w:rPr>
          <w:rFonts w:asciiTheme="majorBidi" w:eastAsia="Times New Roman" w:hAnsiTheme="majorBidi" w:cstheme="majorBidi"/>
          <w:sz w:val="24"/>
          <w:szCs w:val="24"/>
          <w:lang w:val="el-GR" w:eastAsia="en-US"/>
        </w:rPr>
        <w:t>[5]</w:t>
      </w:r>
      <w:r w:rsidRPr="00F25542">
        <w:rPr>
          <w:rFonts w:asciiTheme="majorBidi" w:eastAsia="Times New Roman" w:hAnsiTheme="majorBidi" w:cstheme="majorBidi"/>
          <w:sz w:val="24"/>
          <w:szCs w:val="24"/>
          <w:lang w:val="el-GR" w:eastAsia="en-US"/>
        </w:rPr>
        <w:tab/>
        <w:t>N. H. D. Terblanche, “Artificial Intelligence (AI) Coaching: Redefining People Development and Organizational Performance,” The Journal of Applied Behavioral Science, vol. 60, no. 4, pp. 631–638, Dec. 2024, doi: 10.1177/00218863241283919.</w:t>
      </w:r>
    </w:p>
    <w:p w:rsidR="004D4D9D" w:rsidRPr="00F25542" w:rsidRDefault="00334FA7" w:rsidP="004410E9">
      <w:pPr>
        <w:pStyle w:val="Bibliographie"/>
        <w:widowControl w:val="0"/>
        <w:autoSpaceDE w:val="0"/>
        <w:autoSpaceDN w:val="0"/>
        <w:adjustRightInd w:val="0"/>
        <w:spacing w:line="360" w:lineRule="auto"/>
        <w:jc w:val="both"/>
        <w:rPr>
          <w:rFonts w:asciiTheme="majorBidi" w:eastAsia="Times New Roman" w:hAnsiTheme="majorBidi" w:cstheme="majorBidi"/>
          <w:sz w:val="24"/>
          <w:szCs w:val="24"/>
          <w:lang w:val="el-GR" w:eastAsia="en-US"/>
        </w:rPr>
      </w:pPr>
      <w:r w:rsidRPr="00F25542">
        <w:rPr>
          <w:rFonts w:asciiTheme="majorBidi" w:eastAsia="Times New Roman" w:hAnsiTheme="majorBidi" w:cstheme="majorBidi"/>
          <w:sz w:val="24"/>
          <w:szCs w:val="24"/>
          <w:lang w:val="el-GR" w:eastAsia="en-US"/>
        </w:rPr>
        <w:t>[6]</w:t>
      </w:r>
      <w:r w:rsidRPr="00F25542">
        <w:rPr>
          <w:rFonts w:asciiTheme="majorBidi" w:eastAsia="Times New Roman" w:hAnsiTheme="majorBidi" w:cstheme="majorBidi"/>
          <w:sz w:val="24"/>
          <w:szCs w:val="24"/>
          <w:lang w:val="el-GR" w:eastAsia="en-US"/>
        </w:rPr>
        <w:tab/>
        <w:t>J. Bridgeman</w:t>
      </w:r>
      <w:r w:rsidRPr="00F25542">
        <w:rPr>
          <w:rFonts w:asciiTheme="majorBidi" w:eastAsia="Times New Roman" w:hAnsiTheme="majorBidi" w:cstheme="majorBidi"/>
          <w:sz w:val="24"/>
          <w:szCs w:val="24"/>
          <w:lang w:val="en-US" w:eastAsia="en-US"/>
        </w:rPr>
        <w:t>,</w:t>
      </w:r>
      <w:r w:rsidR="004D4D9D" w:rsidRPr="00F25542">
        <w:rPr>
          <w:rFonts w:asciiTheme="majorBidi" w:eastAsia="Times New Roman" w:hAnsiTheme="majorBidi" w:cstheme="majorBidi"/>
          <w:sz w:val="24"/>
          <w:szCs w:val="24"/>
          <w:lang w:val="el-GR" w:eastAsia="en-US"/>
        </w:rPr>
        <w:t xml:space="preserve"> A. Giraldez-Hayes, “Using artificial intelligence-enhanced video feedback for reflective practice in coach development: benefits and potential drawbacks,” Coaching: An International Journal of Theory, Research and Practice, vol. 17, no. 1, pp. 32–49, Jan. 2024, doi: </w:t>
      </w:r>
      <w:r w:rsidR="004D4D9D" w:rsidRPr="00F25542">
        <w:rPr>
          <w:rFonts w:asciiTheme="majorBidi" w:eastAsia="Times New Roman" w:hAnsiTheme="majorBidi" w:cstheme="majorBidi"/>
          <w:sz w:val="24"/>
          <w:szCs w:val="24"/>
          <w:lang w:val="el-GR" w:eastAsia="en-US"/>
        </w:rPr>
        <w:lastRenderedPageBreak/>
        <w:t>10.1080/17521882.2023.2228416.</w:t>
      </w:r>
    </w:p>
    <w:p w:rsidR="004D4D9D" w:rsidRPr="00F25542" w:rsidRDefault="004D4D9D" w:rsidP="004410E9">
      <w:pPr>
        <w:pStyle w:val="Bibliographie"/>
        <w:widowControl w:val="0"/>
        <w:autoSpaceDE w:val="0"/>
        <w:autoSpaceDN w:val="0"/>
        <w:adjustRightInd w:val="0"/>
        <w:spacing w:line="360" w:lineRule="auto"/>
        <w:jc w:val="both"/>
        <w:rPr>
          <w:rFonts w:asciiTheme="majorBidi" w:eastAsia="Times New Roman" w:hAnsiTheme="majorBidi" w:cstheme="majorBidi"/>
          <w:sz w:val="24"/>
          <w:szCs w:val="24"/>
          <w:lang w:val="el-GR" w:eastAsia="en-US"/>
        </w:rPr>
      </w:pPr>
      <w:r w:rsidRPr="00F25542">
        <w:rPr>
          <w:rFonts w:asciiTheme="majorBidi" w:eastAsia="Times New Roman" w:hAnsiTheme="majorBidi" w:cstheme="majorBidi"/>
          <w:sz w:val="24"/>
          <w:szCs w:val="24"/>
          <w:lang w:val="el-GR" w:eastAsia="en-US"/>
        </w:rPr>
        <w:t>[7]</w:t>
      </w:r>
      <w:r w:rsidRPr="00F25542">
        <w:rPr>
          <w:rFonts w:asciiTheme="majorBidi" w:eastAsia="Times New Roman" w:hAnsiTheme="majorBidi" w:cstheme="majorBidi"/>
          <w:sz w:val="24"/>
          <w:szCs w:val="24"/>
          <w:lang w:val="el-GR" w:eastAsia="en-US"/>
        </w:rPr>
        <w:tab/>
        <w:t>A. Falaahudin</w:t>
      </w:r>
      <w:r w:rsidR="0070652C" w:rsidRPr="00F25542">
        <w:rPr>
          <w:rFonts w:asciiTheme="majorBidi" w:eastAsia="Times New Roman" w:hAnsiTheme="majorBidi" w:cstheme="majorBidi"/>
          <w:sz w:val="24"/>
          <w:szCs w:val="24"/>
          <w:lang w:val="en-US" w:eastAsia="en-US"/>
        </w:rPr>
        <w:t>,</w:t>
      </w:r>
      <w:r w:rsidR="0070652C" w:rsidRPr="00F25542">
        <w:rPr>
          <w:rFonts w:asciiTheme="majorBidi" w:eastAsia="Times New Roman" w:hAnsiTheme="majorBidi" w:cstheme="majorBidi"/>
          <w:sz w:val="24"/>
          <w:szCs w:val="24"/>
          <w:lang w:val="el-GR" w:eastAsia="en-US"/>
        </w:rPr>
        <w:t>Suharjana, Sumarjo, D. Tirtawirya, D. T. Iwandana, Padli, Y. Ockta, M. I. Sabillah</w:t>
      </w:r>
      <w:r w:rsidRPr="00F25542">
        <w:rPr>
          <w:rFonts w:asciiTheme="majorBidi" w:eastAsia="Times New Roman" w:hAnsiTheme="majorBidi" w:cstheme="majorBidi"/>
          <w:sz w:val="24"/>
          <w:szCs w:val="24"/>
          <w:lang w:val="el-GR" w:eastAsia="en-US"/>
        </w:rPr>
        <w:t>, “Development and Practicality of Android-based Application to Assess the Physical Condition of Young Swimmers,” saj, vol. 13, no. 1, pp. 145–154, Feb. 2025, doi: 10.13189/saj.2025.130116.</w:t>
      </w:r>
    </w:p>
    <w:p w:rsidR="004D4D9D" w:rsidRPr="00F25542" w:rsidRDefault="004D4D9D" w:rsidP="004410E9">
      <w:pPr>
        <w:pStyle w:val="Bibliographie"/>
        <w:widowControl w:val="0"/>
        <w:autoSpaceDE w:val="0"/>
        <w:autoSpaceDN w:val="0"/>
        <w:adjustRightInd w:val="0"/>
        <w:spacing w:line="360" w:lineRule="auto"/>
        <w:jc w:val="both"/>
        <w:rPr>
          <w:rFonts w:asciiTheme="majorBidi" w:eastAsia="Times New Roman" w:hAnsiTheme="majorBidi" w:cstheme="majorBidi"/>
          <w:sz w:val="24"/>
          <w:szCs w:val="24"/>
          <w:lang w:val="el-GR" w:eastAsia="en-US"/>
        </w:rPr>
      </w:pPr>
      <w:r w:rsidRPr="00F25542">
        <w:rPr>
          <w:rFonts w:asciiTheme="majorBidi" w:eastAsia="Times New Roman" w:hAnsiTheme="majorBidi" w:cstheme="majorBidi"/>
          <w:sz w:val="24"/>
          <w:szCs w:val="24"/>
          <w:lang w:val="el-GR" w:eastAsia="en-US"/>
        </w:rPr>
        <w:t>[8]</w:t>
      </w:r>
      <w:r w:rsidRPr="00F25542">
        <w:rPr>
          <w:rFonts w:asciiTheme="majorBidi" w:eastAsia="Times New Roman" w:hAnsiTheme="majorBidi" w:cstheme="majorBidi"/>
          <w:sz w:val="24"/>
          <w:szCs w:val="24"/>
          <w:lang w:val="el-GR" w:eastAsia="en-US"/>
        </w:rPr>
        <w:tab/>
        <w:t>E. M. Sulistyowati, W. S. Suherman, E. R. Suk</w:t>
      </w:r>
      <w:r w:rsidR="00334FA7" w:rsidRPr="00F25542">
        <w:rPr>
          <w:rFonts w:asciiTheme="majorBidi" w:eastAsia="Times New Roman" w:hAnsiTheme="majorBidi" w:cstheme="majorBidi"/>
          <w:sz w:val="24"/>
          <w:szCs w:val="24"/>
          <w:lang w:val="el-GR" w:eastAsia="en-US"/>
        </w:rPr>
        <w:t>amti, I. Ilham, B. E. Orhan,</w:t>
      </w:r>
      <w:r w:rsidRPr="00F25542">
        <w:rPr>
          <w:rFonts w:asciiTheme="majorBidi" w:eastAsia="Times New Roman" w:hAnsiTheme="majorBidi" w:cstheme="majorBidi"/>
          <w:sz w:val="24"/>
          <w:szCs w:val="24"/>
          <w:lang w:val="el-GR" w:eastAsia="en-US"/>
        </w:rPr>
        <w:t xml:space="preserve"> V. A. Geantă, “Developing an Android-Based Test for Identifying Rhythmic Gymnastics Potential in Young Children: Physical and Psychological Influences,” saj, vol. 13, no. 1, pp. 202–214, Feb. 2025, doi: 10.13189/saj.2025.130122.</w:t>
      </w:r>
    </w:p>
    <w:p w:rsidR="004D4D9D" w:rsidRPr="00F25542" w:rsidRDefault="004D4D9D" w:rsidP="004410E9">
      <w:pPr>
        <w:pStyle w:val="Bibliographie"/>
        <w:widowControl w:val="0"/>
        <w:autoSpaceDE w:val="0"/>
        <w:autoSpaceDN w:val="0"/>
        <w:adjustRightInd w:val="0"/>
        <w:spacing w:line="360" w:lineRule="auto"/>
        <w:jc w:val="both"/>
        <w:rPr>
          <w:rFonts w:asciiTheme="majorBidi" w:eastAsia="Times New Roman" w:hAnsiTheme="majorBidi" w:cstheme="majorBidi"/>
          <w:sz w:val="24"/>
          <w:szCs w:val="24"/>
          <w:lang w:val="el-GR" w:eastAsia="en-US"/>
        </w:rPr>
      </w:pPr>
      <w:r w:rsidRPr="00F25542">
        <w:rPr>
          <w:rFonts w:asciiTheme="majorBidi" w:eastAsia="Times New Roman" w:hAnsiTheme="majorBidi" w:cstheme="majorBidi"/>
          <w:sz w:val="24"/>
          <w:szCs w:val="24"/>
          <w:lang w:val="el-GR" w:eastAsia="en-US"/>
        </w:rPr>
        <w:t>[9]</w:t>
      </w:r>
      <w:r w:rsidRPr="00F25542">
        <w:rPr>
          <w:rFonts w:asciiTheme="majorBidi" w:eastAsia="Times New Roman" w:hAnsiTheme="majorBidi" w:cstheme="majorBidi"/>
          <w:sz w:val="24"/>
          <w:szCs w:val="24"/>
          <w:lang w:val="el-GR" w:eastAsia="en-US"/>
        </w:rPr>
        <w:tab/>
        <w:t>O. Bodemer, “Enhancing Individual Sports Training through Artificial Intelligence: A Comprehensive Review,” Aug. 2023, doi: 10.36227/techrxiv.24005916.v1.</w:t>
      </w:r>
    </w:p>
    <w:p w:rsidR="004D4D9D" w:rsidRPr="00F25542" w:rsidRDefault="00334FA7" w:rsidP="004410E9">
      <w:pPr>
        <w:pStyle w:val="Bibliographie"/>
        <w:widowControl w:val="0"/>
        <w:autoSpaceDE w:val="0"/>
        <w:autoSpaceDN w:val="0"/>
        <w:adjustRightInd w:val="0"/>
        <w:spacing w:line="360" w:lineRule="auto"/>
        <w:jc w:val="both"/>
        <w:rPr>
          <w:rFonts w:asciiTheme="majorBidi" w:eastAsia="Times New Roman" w:hAnsiTheme="majorBidi" w:cstheme="majorBidi"/>
          <w:sz w:val="24"/>
          <w:szCs w:val="24"/>
          <w:lang w:val="el-GR" w:eastAsia="en-US"/>
        </w:rPr>
      </w:pPr>
      <w:r w:rsidRPr="00F25542">
        <w:rPr>
          <w:rFonts w:asciiTheme="majorBidi" w:eastAsia="Times New Roman" w:hAnsiTheme="majorBidi" w:cstheme="majorBidi"/>
          <w:sz w:val="24"/>
          <w:szCs w:val="24"/>
          <w:lang w:val="el-GR" w:eastAsia="en-US"/>
        </w:rPr>
        <w:t>[10]</w:t>
      </w:r>
      <w:r w:rsidRPr="00F25542">
        <w:rPr>
          <w:rFonts w:asciiTheme="majorBidi" w:eastAsia="Times New Roman" w:hAnsiTheme="majorBidi" w:cstheme="majorBidi"/>
          <w:sz w:val="24"/>
          <w:szCs w:val="24"/>
          <w:lang w:val="el-GR" w:eastAsia="en-US"/>
        </w:rPr>
        <w:tab/>
        <w:t>D. B. Dwyer, M. Kempe,</w:t>
      </w:r>
      <w:r w:rsidR="004D4D9D" w:rsidRPr="00F25542">
        <w:rPr>
          <w:rFonts w:asciiTheme="majorBidi" w:eastAsia="Times New Roman" w:hAnsiTheme="majorBidi" w:cstheme="majorBidi"/>
          <w:sz w:val="24"/>
          <w:szCs w:val="24"/>
          <w:lang w:val="el-GR" w:eastAsia="en-US"/>
        </w:rPr>
        <w:t xml:space="preserve"> A. Knobbe, “Editorial: Using Artificial Intelligence to Enhance Sport Performance,” Front Sports Act Living, vol. 4, p. 886730, 2022, doi: 10.3389/fspor.2022.886730.</w:t>
      </w:r>
    </w:p>
    <w:p w:rsidR="004D4D9D" w:rsidRPr="00F25542" w:rsidRDefault="00334FA7" w:rsidP="004410E9">
      <w:pPr>
        <w:pStyle w:val="Bibliographie"/>
        <w:widowControl w:val="0"/>
        <w:autoSpaceDE w:val="0"/>
        <w:autoSpaceDN w:val="0"/>
        <w:adjustRightInd w:val="0"/>
        <w:spacing w:line="360" w:lineRule="auto"/>
        <w:jc w:val="both"/>
        <w:rPr>
          <w:rFonts w:asciiTheme="majorBidi" w:eastAsia="Times New Roman" w:hAnsiTheme="majorBidi" w:cstheme="majorBidi"/>
          <w:sz w:val="24"/>
          <w:szCs w:val="24"/>
          <w:lang w:val="el-GR" w:eastAsia="en-US"/>
        </w:rPr>
      </w:pPr>
      <w:r w:rsidRPr="00F25542">
        <w:rPr>
          <w:rFonts w:asciiTheme="majorBidi" w:eastAsia="Times New Roman" w:hAnsiTheme="majorBidi" w:cstheme="majorBidi"/>
          <w:sz w:val="24"/>
          <w:szCs w:val="24"/>
          <w:lang w:val="el-GR" w:eastAsia="en-US"/>
        </w:rPr>
        <w:t>[11]</w:t>
      </w:r>
      <w:r w:rsidRPr="00F25542">
        <w:rPr>
          <w:rFonts w:asciiTheme="majorBidi" w:eastAsia="Times New Roman" w:hAnsiTheme="majorBidi" w:cstheme="majorBidi"/>
          <w:sz w:val="24"/>
          <w:szCs w:val="24"/>
          <w:lang w:val="el-GR" w:eastAsia="en-US"/>
        </w:rPr>
        <w:tab/>
        <w:t>N. Chmai</w:t>
      </w:r>
      <w:r w:rsidRPr="00F25542">
        <w:rPr>
          <w:rFonts w:asciiTheme="majorBidi" w:eastAsia="Times New Roman" w:hAnsiTheme="majorBidi" w:cstheme="majorBidi"/>
          <w:sz w:val="24"/>
          <w:szCs w:val="24"/>
          <w:lang w:val="en-US" w:eastAsia="en-US"/>
        </w:rPr>
        <w:t>t,</w:t>
      </w:r>
      <w:r w:rsidR="004D4D9D" w:rsidRPr="00F25542">
        <w:rPr>
          <w:rFonts w:asciiTheme="majorBidi" w:eastAsia="Times New Roman" w:hAnsiTheme="majorBidi" w:cstheme="majorBidi"/>
          <w:sz w:val="24"/>
          <w:szCs w:val="24"/>
          <w:lang w:val="el-GR" w:eastAsia="en-US"/>
        </w:rPr>
        <w:t xml:space="preserve"> H. Westerbeek, “Artificial Intelligence and Machine Learning in Sport Research: An Introduction for Non-data Scientists,” Front. Sports Act. Living, vol. 3, p. 682287, Dec. 2021, doi: 10.3389/fspor.2021.682287.</w:t>
      </w:r>
    </w:p>
    <w:p w:rsidR="004D4D9D" w:rsidRPr="00F25542" w:rsidRDefault="00334FA7" w:rsidP="004410E9">
      <w:pPr>
        <w:pStyle w:val="Bibliographie"/>
        <w:widowControl w:val="0"/>
        <w:autoSpaceDE w:val="0"/>
        <w:autoSpaceDN w:val="0"/>
        <w:adjustRightInd w:val="0"/>
        <w:spacing w:line="360" w:lineRule="auto"/>
        <w:jc w:val="both"/>
        <w:rPr>
          <w:rFonts w:asciiTheme="majorBidi" w:eastAsia="Times New Roman" w:hAnsiTheme="majorBidi" w:cstheme="majorBidi"/>
          <w:sz w:val="24"/>
          <w:szCs w:val="24"/>
          <w:lang w:val="el-GR" w:eastAsia="en-US"/>
        </w:rPr>
      </w:pPr>
      <w:r w:rsidRPr="00F25542">
        <w:rPr>
          <w:rFonts w:asciiTheme="majorBidi" w:eastAsia="Times New Roman" w:hAnsiTheme="majorBidi" w:cstheme="majorBidi"/>
          <w:sz w:val="24"/>
          <w:szCs w:val="24"/>
          <w:lang w:val="el-GR" w:eastAsia="en-US"/>
        </w:rPr>
        <w:lastRenderedPageBreak/>
        <w:t>[12]</w:t>
      </w:r>
      <w:r w:rsidRPr="00F25542">
        <w:rPr>
          <w:rFonts w:asciiTheme="majorBidi" w:eastAsia="Times New Roman" w:hAnsiTheme="majorBidi" w:cstheme="majorBidi"/>
          <w:sz w:val="24"/>
          <w:szCs w:val="24"/>
          <w:lang w:val="el-GR" w:eastAsia="en-US"/>
        </w:rPr>
        <w:tab/>
        <w:t>A. C. Lapham</w:t>
      </w:r>
      <w:r w:rsidRPr="00F25542">
        <w:rPr>
          <w:rFonts w:asciiTheme="majorBidi" w:eastAsia="Times New Roman" w:hAnsiTheme="majorBidi" w:cstheme="majorBidi"/>
          <w:sz w:val="24"/>
          <w:szCs w:val="24"/>
          <w:lang w:val="en-US" w:eastAsia="en-US"/>
        </w:rPr>
        <w:t>,</w:t>
      </w:r>
      <w:r w:rsidR="004D4D9D" w:rsidRPr="00F25542">
        <w:rPr>
          <w:rFonts w:asciiTheme="majorBidi" w:eastAsia="Times New Roman" w:hAnsiTheme="majorBidi" w:cstheme="majorBidi"/>
          <w:sz w:val="24"/>
          <w:szCs w:val="24"/>
          <w:lang w:val="el-GR" w:eastAsia="en-US"/>
        </w:rPr>
        <w:t xml:space="preserve"> R. M. Bartlett, “The use of artificial intelligence in the analysis of sports performance: a review of applications in human gait analysis and future directions for sports biomechanics,” J Sports Sci, vol. 13, no. 3, pp. 229–237, Jun. 1995, doi: 10.1080/02640419508732232.</w:t>
      </w:r>
    </w:p>
    <w:p w:rsidR="004D4D9D" w:rsidRPr="00F25542" w:rsidRDefault="004D4D9D" w:rsidP="004410E9">
      <w:pPr>
        <w:pStyle w:val="Bibliographie"/>
        <w:widowControl w:val="0"/>
        <w:autoSpaceDE w:val="0"/>
        <w:autoSpaceDN w:val="0"/>
        <w:adjustRightInd w:val="0"/>
        <w:spacing w:line="360" w:lineRule="auto"/>
        <w:jc w:val="both"/>
        <w:rPr>
          <w:rFonts w:asciiTheme="majorBidi" w:eastAsia="Times New Roman" w:hAnsiTheme="majorBidi" w:cstheme="majorBidi"/>
          <w:sz w:val="24"/>
          <w:szCs w:val="24"/>
          <w:lang w:val="el-GR" w:eastAsia="en-US"/>
        </w:rPr>
      </w:pPr>
      <w:r w:rsidRPr="00F25542">
        <w:rPr>
          <w:rFonts w:asciiTheme="majorBidi" w:eastAsia="Times New Roman" w:hAnsiTheme="majorBidi" w:cstheme="majorBidi"/>
          <w:sz w:val="24"/>
          <w:szCs w:val="24"/>
          <w:lang w:val="el-GR" w:eastAsia="en-US"/>
        </w:rPr>
        <w:t>[13]</w:t>
      </w:r>
      <w:r w:rsidRPr="00F25542">
        <w:rPr>
          <w:rFonts w:asciiTheme="majorBidi" w:eastAsia="Times New Roman" w:hAnsiTheme="majorBidi" w:cstheme="majorBidi"/>
          <w:sz w:val="24"/>
          <w:szCs w:val="24"/>
          <w:lang w:val="el-GR" w:eastAsia="en-US"/>
        </w:rPr>
        <w:tab/>
        <w:t xml:space="preserve">L. Rigamonti, K. Estel, T. Gehlen, </w:t>
      </w:r>
      <w:r w:rsidR="00334FA7" w:rsidRPr="00F25542">
        <w:rPr>
          <w:rFonts w:asciiTheme="majorBidi" w:eastAsia="Times New Roman" w:hAnsiTheme="majorBidi" w:cstheme="majorBidi"/>
          <w:sz w:val="24"/>
          <w:szCs w:val="24"/>
          <w:lang w:val="el-GR" w:eastAsia="en-US"/>
        </w:rPr>
        <w:t>B. Wolfarth, J. B. Lawrence,</w:t>
      </w:r>
      <w:r w:rsidRPr="00F25542">
        <w:rPr>
          <w:rFonts w:asciiTheme="majorBidi" w:eastAsia="Times New Roman" w:hAnsiTheme="majorBidi" w:cstheme="majorBidi"/>
          <w:sz w:val="24"/>
          <w:szCs w:val="24"/>
          <w:lang w:val="el-GR" w:eastAsia="en-US"/>
        </w:rPr>
        <w:t xml:space="preserve"> D. A. Back, “Use of artificial intelligence in sports medicine: a report of 5 fictional cases,” BMC Sports Sci Med Rehabil, vol. 13, no. 1, p. 13, Feb. 2021, doi: 10.1186/s13102-021-00243-x.</w:t>
      </w:r>
    </w:p>
    <w:p w:rsidR="004D4D9D" w:rsidRPr="00F25542" w:rsidRDefault="004D4D9D" w:rsidP="004410E9">
      <w:pPr>
        <w:pStyle w:val="Bibliographie"/>
        <w:widowControl w:val="0"/>
        <w:autoSpaceDE w:val="0"/>
        <w:autoSpaceDN w:val="0"/>
        <w:adjustRightInd w:val="0"/>
        <w:spacing w:line="360" w:lineRule="auto"/>
        <w:jc w:val="both"/>
        <w:rPr>
          <w:rFonts w:asciiTheme="majorBidi" w:eastAsia="Times New Roman" w:hAnsiTheme="majorBidi" w:cstheme="majorBidi"/>
          <w:sz w:val="24"/>
          <w:szCs w:val="24"/>
          <w:lang w:val="el-GR" w:eastAsia="en-US"/>
        </w:rPr>
      </w:pPr>
      <w:r w:rsidRPr="00F25542">
        <w:rPr>
          <w:rFonts w:asciiTheme="majorBidi" w:eastAsia="Times New Roman" w:hAnsiTheme="majorBidi" w:cstheme="majorBidi"/>
          <w:sz w:val="24"/>
          <w:szCs w:val="24"/>
          <w:lang w:val="el-GR" w:eastAsia="en-US"/>
        </w:rPr>
        <w:t>[14</w:t>
      </w:r>
      <w:r w:rsidR="00334FA7" w:rsidRPr="00F25542">
        <w:rPr>
          <w:rFonts w:asciiTheme="majorBidi" w:eastAsia="Times New Roman" w:hAnsiTheme="majorBidi" w:cstheme="majorBidi"/>
          <w:sz w:val="24"/>
          <w:szCs w:val="24"/>
          <w:lang w:val="el-GR" w:eastAsia="en-US"/>
        </w:rPr>
        <w:t>]</w:t>
      </w:r>
      <w:r w:rsidR="00334FA7" w:rsidRPr="00F25542">
        <w:rPr>
          <w:rFonts w:asciiTheme="majorBidi" w:eastAsia="Times New Roman" w:hAnsiTheme="majorBidi" w:cstheme="majorBidi"/>
          <w:sz w:val="24"/>
          <w:szCs w:val="24"/>
          <w:lang w:val="el-GR" w:eastAsia="en-US"/>
        </w:rPr>
        <w:tab/>
        <w:t>Z. Huang, W. Wang, Z. Jia,</w:t>
      </w:r>
      <w:r w:rsidRPr="00F25542">
        <w:rPr>
          <w:rFonts w:asciiTheme="majorBidi" w:eastAsia="Times New Roman" w:hAnsiTheme="majorBidi" w:cstheme="majorBidi"/>
          <w:sz w:val="24"/>
          <w:szCs w:val="24"/>
          <w:lang w:val="el-GR" w:eastAsia="en-US"/>
        </w:rPr>
        <w:t xml:space="preserve"> Z. Wang, “Exploring the Integration of Artificial Intelligence in Sports Coaching: Enhancing Training Efficiency, Injury Prevention, and Overcoming Implementation Barriers,” JCC, vol. 12, no. 12, pp. 201–217, 2024, doi: 10.4236/jcc.2024.1212012.</w:t>
      </w:r>
    </w:p>
    <w:p w:rsidR="004D4D9D" w:rsidRPr="00F25542" w:rsidRDefault="004D4D9D" w:rsidP="004410E9">
      <w:pPr>
        <w:pStyle w:val="Bibliographie"/>
        <w:widowControl w:val="0"/>
        <w:autoSpaceDE w:val="0"/>
        <w:autoSpaceDN w:val="0"/>
        <w:adjustRightInd w:val="0"/>
        <w:spacing w:line="360" w:lineRule="auto"/>
        <w:jc w:val="both"/>
        <w:rPr>
          <w:rFonts w:asciiTheme="majorBidi" w:eastAsia="Times New Roman" w:hAnsiTheme="majorBidi" w:cstheme="majorBidi"/>
          <w:sz w:val="24"/>
          <w:szCs w:val="24"/>
          <w:lang w:val="el-GR" w:eastAsia="en-US"/>
        </w:rPr>
      </w:pPr>
      <w:r w:rsidRPr="00F25542">
        <w:rPr>
          <w:rFonts w:asciiTheme="majorBidi" w:eastAsia="Times New Roman" w:hAnsiTheme="majorBidi" w:cstheme="majorBidi"/>
          <w:sz w:val="24"/>
          <w:szCs w:val="24"/>
          <w:lang w:val="el-GR" w:eastAsia="en-US"/>
        </w:rPr>
        <w:t>[15]</w:t>
      </w:r>
      <w:r w:rsidRPr="00F25542">
        <w:rPr>
          <w:rFonts w:asciiTheme="majorBidi" w:eastAsia="Times New Roman" w:hAnsiTheme="majorBidi" w:cstheme="majorBidi"/>
          <w:sz w:val="24"/>
          <w:szCs w:val="24"/>
          <w:lang w:val="el-GR" w:eastAsia="en-US"/>
        </w:rPr>
        <w:tab/>
        <w:t>N. Mateus, E. Abade, D. Coutinho, M.-Á. Gómez, C. L. Peñas, J. Sampaio, “Empowering the Sports Scientist with Artificial Intelligence in Training, Performance, and Health Management,” Sensors, vol. 25, no. 1, Art. no. 1, Jan. 2025, doi: 10.3390/s25010139.</w:t>
      </w:r>
    </w:p>
    <w:p w:rsidR="004D4D9D" w:rsidRPr="00F25542" w:rsidRDefault="004D4D9D" w:rsidP="004410E9">
      <w:pPr>
        <w:pStyle w:val="Bibliographie"/>
        <w:widowControl w:val="0"/>
        <w:autoSpaceDE w:val="0"/>
        <w:autoSpaceDN w:val="0"/>
        <w:adjustRightInd w:val="0"/>
        <w:spacing w:line="360" w:lineRule="auto"/>
        <w:jc w:val="both"/>
        <w:rPr>
          <w:rFonts w:asciiTheme="majorBidi" w:eastAsia="Times New Roman" w:hAnsiTheme="majorBidi" w:cstheme="majorBidi"/>
          <w:sz w:val="24"/>
          <w:szCs w:val="24"/>
          <w:lang w:val="el-GR" w:eastAsia="en-US"/>
        </w:rPr>
      </w:pPr>
      <w:r w:rsidRPr="00F25542">
        <w:rPr>
          <w:rFonts w:asciiTheme="majorBidi" w:eastAsia="Times New Roman" w:hAnsiTheme="majorBidi" w:cstheme="majorBidi"/>
          <w:sz w:val="24"/>
          <w:szCs w:val="24"/>
          <w:lang w:val="el-GR" w:eastAsia="en-US"/>
        </w:rPr>
        <w:t>[16]</w:t>
      </w:r>
      <w:r w:rsidRPr="00F25542">
        <w:rPr>
          <w:rFonts w:asciiTheme="majorBidi" w:eastAsia="Times New Roman" w:hAnsiTheme="majorBidi" w:cstheme="majorBidi"/>
          <w:sz w:val="24"/>
          <w:szCs w:val="24"/>
          <w:lang w:val="el-GR" w:eastAsia="en-US"/>
        </w:rPr>
        <w:tab/>
        <w:t xml:space="preserve">A. Pisaniello, “The Game Changer: How Artificial Intelligence is Transforming Sports Performance and Strategy,” Geopolitical, Social Security </w:t>
      </w:r>
      <w:r w:rsidRPr="00F25542">
        <w:rPr>
          <w:rFonts w:asciiTheme="majorBidi" w:eastAsia="Times New Roman" w:hAnsiTheme="majorBidi" w:cstheme="majorBidi"/>
          <w:sz w:val="24"/>
          <w:szCs w:val="24"/>
          <w:lang w:val="el-GR" w:eastAsia="en-US"/>
        </w:rPr>
        <w:lastRenderedPageBreak/>
        <w:t>and Freedom Journal, vol. 7, no. 1, pp. 75–84, Jun. 2024, doi: 10.2478/gssfj-2024-0006.</w:t>
      </w:r>
    </w:p>
    <w:p w:rsidR="004D4D9D" w:rsidRPr="00F25542" w:rsidRDefault="00334FA7" w:rsidP="004410E9">
      <w:pPr>
        <w:pStyle w:val="Bibliographie"/>
        <w:widowControl w:val="0"/>
        <w:autoSpaceDE w:val="0"/>
        <w:autoSpaceDN w:val="0"/>
        <w:adjustRightInd w:val="0"/>
        <w:spacing w:line="360" w:lineRule="auto"/>
        <w:jc w:val="both"/>
        <w:rPr>
          <w:rFonts w:asciiTheme="majorBidi" w:eastAsia="Times New Roman" w:hAnsiTheme="majorBidi" w:cstheme="majorBidi"/>
          <w:sz w:val="24"/>
          <w:szCs w:val="24"/>
          <w:lang w:val="el-GR" w:eastAsia="en-US"/>
        </w:rPr>
      </w:pPr>
      <w:r w:rsidRPr="00F25542">
        <w:rPr>
          <w:rFonts w:asciiTheme="majorBidi" w:eastAsia="Times New Roman" w:hAnsiTheme="majorBidi" w:cstheme="majorBidi"/>
          <w:sz w:val="24"/>
          <w:szCs w:val="24"/>
          <w:lang w:val="el-GR" w:eastAsia="en-US"/>
        </w:rPr>
        <w:t>[17]</w:t>
      </w:r>
      <w:r w:rsidRPr="00F25542">
        <w:rPr>
          <w:rFonts w:asciiTheme="majorBidi" w:eastAsia="Times New Roman" w:hAnsiTheme="majorBidi" w:cstheme="majorBidi"/>
          <w:sz w:val="24"/>
          <w:szCs w:val="24"/>
          <w:lang w:val="el-GR" w:eastAsia="en-US"/>
        </w:rPr>
        <w:tab/>
        <w:t>H. Li, C. Cui,</w:t>
      </w:r>
      <w:r w:rsidR="004D4D9D" w:rsidRPr="00F25542">
        <w:rPr>
          <w:rFonts w:asciiTheme="majorBidi" w:eastAsia="Times New Roman" w:hAnsiTheme="majorBidi" w:cstheme="majorBidi"/>
          <w:sz w:val="24"/>
          <w:szCs w:val="24"/>
          <w:lang w:val="el-GR" w:eastAsia="en-US"/>
        </w:rPr>
        <w:t xml:space="preserve"> S. Jiang, “Strategy for improving the football teaching quality by AI and metaverse-empowered in mobile internet environment,” Wireless Netw, vol. 30, no. 5, pp. 4343–4352, Jul. 2024, doi: 10.1007/s11276-022-03000-1.</w:t>
      </w:r>
    </w:p>
    <w:p w:rsidR="004D4D9D" w:rsidRPr="00F25542" w:rsidRDefault="004D4D9D" w:rsidP="004410E9">
      <w:pPr>
        <w:pStyle w:val="Bibliographie"/>
        <w:widowControl w:val="0"/>
        <w:autoSpaceDE w:val="0"/>
        <w:autoSpaceDN w:val="0"/>
        <w:adjustRightInd w:val="0"/>
        <w:spacing w:line="360" w:lineRule="auto"/>
        <w:jc w:val="both"/>
        <w:rPr>
          <w:rFonts w:asciiTheme="majorBidi" w:eastAsia="Times New Roman" w:hAnsiTheme="majorBidi" w:cstheme="majorBidi"/>
          <w:sz w:val="24"/>
          <w:szCs w:val="24"/>
          <w:lang w:val="el-GR" w:eastAsia="en-US"/>
        </w:rPr>
      </w:pPr>
      <w:r w:rsidRPr="00F25542">
        <w:rPr>
          <w:rFonts w:asciiTheme="majorBidi" w:eastAsia="Times New Roman" w:hAnsiTheme="majorBidi" w:cstheme="majorBidi"/>
          <w:sz w:val="24"/>
          <w:szCs w:val="24"/>
          <w:lang w:val="el-GR" w:eastAsia="en-US"/>
        </w:rPr>
        <w:t>[18]</w:t>
      </w:r>
      <w:r w:rsidRPr="00F25542">
        <w:rPr>
          <w:rFonts w:asciiTheme="majorBidi" w:eastAsia="Times New Roman" w:hAnsiTheme="majorBidi" w:cstheme="majorBidi"/>
          <w:sz w:val="24"/>
          <w:szCs w:val="24"/>
          <w:lang w:val="el-GR" w:eastAsia="en-US"/>
        </w:rPr>
        <w:tab/>
        <w:t>W. Zhang, “[Retracted] Artificial Intelligence-Based Soccer Sports Training Function Extraction: Application of Improved Genetic Algorithm to Soccer Training Path Planning,” Journal of Sensors, vol. 2022, no. 1, p. 8375916, 2022, doi: 10.1155/2022/8375916.</w:t>
      </w:r>
    </w:p>
    <w:p w:rsidR="004D4D9D" w:rsidRPr="00F25542" w:rsidRDefault="004D4D9D" w:rsidP="004410E9">
      <w:pPr>
        <w:pStyle w:val="Bibliographie"/>
        <w:widowControl w:val="0"/>
        <w:autoSpaceDE w:val="0"/>
        <w:autoSpaceDN w:val="0"/>
        <w:adjustRightInd w:val="0"/>
        <w:spacing w:line="360" w:lineRule="auto"/>
        <w:jc w:val="both"/>
        <w:rPr>
          <w:rFonts w:asciiTheme="majorBidi" w:eastAsia="Times New Roman" w:hAnsiTheme="majorBidi" w:cstheme="majorBidi"/>
          <w:sz w:val="24"/>
          <w:szCs w:val="24"/>
          <w:lang w:val="el-GR" w:eastAsia="en-US"/>
        </w:rPr>
      </w:pPr>
      <w:r w:rsidRPr="00F25542">
        <w:rPr>
          <w:rFonts w:asciiTheme="majorBidi" w:eastAsia="Times New Roman" w:hAnsiTheme="majorBidi" w:cstheme="majorBidi"/>
          <w:sz w:val="24"/>
          <w:szCs w:val="24"/>
          <w:lang w:val="el-GR" w:eastAsia="en-US"/>
        </w:rPr>
        <w:t>[1</w:t>
      </w:r>
      <w:r w:rsidR="00334FA7" w:rsidRPr="00F25542">
        <w:rPr>
          <w:rFonts w:asciiTheme="majorBidi" w:eastAsia="Times New Roman" w:hAnsiTheme="majorBidi" w:cstheme="majorBidi"/>
          <w:sz w:val="24"/>
          <w:szCs w:val="24"/>
          <w:lang w:val="el-GR" w:eastAsia="en-US"/>
        </w:rPr>
        <w:t>9]</w:t>
      </w:r>
      <w:r w:rsidR="00334FA7" w:rsidRPr="00F25542">
        <w:rPr>
          <w:rFonts w:asciiTheme="majorBidi" w:eastAsia="Times New Roman" w:hAnsiTheme="majorBidi" w:cstheme="majorBidi"/>
          <w:sz w:val="24"/>
          <w:szCs w:val="24"/>
          <w:lang w:val="el-GR" w:eastAsia="en-US"/>
        </w:rPr>
        <w:tab/>
        <w:t>J. Passmore, B. Olafsson,</w:t>
      </w:r>
      <w:r w:rsidRPr="00F25542">
        <w:rPr>
          <w:rFonts w:asciiTheme="majorBidi" w:eastAsia="Times New Roman" w:hAnsiTheme="majorBidi" w:cstheme="majorBidi"/>
          <w:sz w:val="24"/>
          <w:szCs w:val="24"/>
          <w:lang w:val="el-GR" w:eastAsia="en-US"/>
        </w:rPr>
        <w:t xml:space="preserve"> D. Tee, “A systematic literature review of artificial intelligence (AI) in coaching: insights for future research and product development,” JWAM, Feb. 2025, doi: 10.1108/JWAM-11-2024-0164.</w:t>
      </w:r>
    </w:p>
    <w:p w:rsidR="004D4D9D" w:rsidRPr="00F25542" w:rsidRDefault="004D4D9D" w:rsidP="004410E9">
      <w:pPr>
        <w:pStyle w:val="Bibliographie"/>
        <w:widowControl w:val="0"/>
        <w:autoSpaceDE w:val="0"/>
        <w:autoSpaceDN w:val="0"/>
        <w:adjustRightInd w:val="0"/>
        <w:spacing w:line="360" w:lineRule="auto"/>
        <w:jc w:val="both"/>
        <w:rPr>
          <w:rFonts w:asciiTheme="majorBidi" w:eastAsia="Times New Roman" w:hAnsiTheme="majorBidi" w:cstheme="majorBidi"/>
          <w:sz w:val="24"/>
          <w:szCs w:val="24"/>
          <w:lang w:val="el-GR" w:eastAsia="en-US"/>
        </w:rPr>
      </w:pPr>
      <w:r w:rsidRPr="00F25542">
        <w:rPr>
          <w:rFonts w:asciiTheme="majorBidi" w:eastAsia="Times New Roman" w:hAnsiTheme="majorBidi" w:cstheme="majorBidi"/>
          <w:sz w:val="24"/>
          <w:szCs w:val="24"/>
          <w:lang w:val="el-GR" w:eastAsia="en-US"/>
        </w:rPr>
        <w:t>[20]</w:t>
      </w:r>
      <w:r w:rsidRPr="00F25542">
        <w:rPr>
          <w:rFonts w:asciiTheme="majorBidi" w:eastAsia="Times New Roman" w:hAnsiTheme="majorBidi" w:cstheme="majorBidi"/>
          <w:sz w:val="24"/>
          <w:szCs w:val="24"/>
          <w:lang w:val="el-GR" w:eastAsia="en-US"/>
        </w:rPr>
        <w:tab/>
        <w:t>F. H</w:t>
      </w:r>
      <w:r w:rsidR="00334FA7" w:rsidRPr="00F25542">
        <w:rPr>
          <w:rFonts w:asciiTheme="majorBidi" w:eastAsia="Times New Roman" w:hAnsiTheme="majorBidi" w:cstheme="majorBidi"/>
          <w:sz w:val="24"/>
          <w:szCs w:val="24"/>
          <w:lang w:val="el-GR" w:eastAsia="en-US"/>
        </w:rPr>
        <w:t>ammes, A. Hagg, A. Asteroth,</w:t>
      </w:r>
      <w:r w:rsidRPr="00F25542">
        <w:rPr>
          <w:rFonts w:asciiTheme="majorBidi" w:eastAsia="Times New Roman" w:hAnsiTheme="majorBidi" w:cstheme="majorBidi"/>
          <w:sz w:val="24"/>
          <w:szCs w:val="24"/>
          <w:lang w:val="el-GR" w:eastAsia="en-US"/>
        </w:rPr>
        <w:t xml:space="preserve"> D. Link, “Artificial Intelligence in Elite Sports-A Narrative Review of Success Stories and Challenges,” Front Sports Act Living, vol. 4, p. 861466, 2022, doi: 10.3389/fspor.2022.861466.</w:t>
      </w:r>
    </w:p>
    <w:p w:rsidR="004D4D9D" w:rsidRPr="00F25542" w:rsidRDefault="00334FA7" w:rsidP="004410E9">
      <w:pPr>
        <w:pStyle w:val="Bibliographie"/>
        <w:widowControl w:val="0"/>
        <w:autoSpaceDE w:val="0"/>
        <w:autoSpaceDN w:val="0"/>
        <w:adjustRightInd w:val="0"/>
        <w:spacing w:line="360" w:lineRule="auto"/>
        <w:jc w:val="both"/>
        <w:rPr>
          <w:rFonts w:asciiTheme="majorBidi" w:eastAsia="Times New Roman" w:hAnsiTheme="majorBidi" w:cstheme="majorBidi"/>
          <w:sz w:val="24"/>
          <w:szCs w:val="24"/>
          <w:lang w:val="el-GR" w:eastAsia="en-US"/>
        </w:rPr>
      </w:pPr>
      <w:r w:rsidRPr="00F25542">
        <w:rPr>
          <w:rFonts w:asciiTheme="majorBidi" w:eastAsia="Times New Roman" w:hAnsiTheme="majorBidi" w:cstheme="majorBidi"/>
          <w:sz w:val="24"/>
          <w:szCs w:val="24"/>
          <w:lang w:val="el-GR" w:eastAsia="en-US"/>
        </w:rPr>
        <w:t>[21]</w:t>
      </w:r>
      <w:r w:rsidRPr="00F25542">
        <w:rPr>
          <w:rFonts w:asciiTheme="majorBidi" w:eastAsia="Times New Roman" w:hAnsiTheme="majorBidi" w:cstheme="majorBidi"/>
          <w:sz w:val="24"/>
          <w:szCs w:val="24"/>
          <w:lang w:val="el-GR" w:eastAsia="en-US"/>
        </w:rPr>
        <w:tab/>
        <w:t>M. Meriçelli</w:t>
      </w:r>
      <w:r w:rsidRPr="00F25542">
        <w:rPr>
          <w:rFonts w:asciiTheme="majorBidi" w:eastAsia="Times New Roman" w:hAnsiTheme="majorBidi" w:cstheme="majorBidi"/>
          <w:sz w:val="24"/>
          <w:szCs w:val="24"/>
          <w:lang w:eastAsia="en-US"/>
        </w:rPr>
        <w:t>,</w:t>
      </w:r>
      <w:r w:rsidR="004D4D9D" w:rsidRPr="00F25542">
        <w:rPr>
          <w:rFonts w:asciiTheme="majorBidi" w:eastAsia="Times New Roman" w:hAnsiTheme="majorBidi" w:cstheme="majorBidi"/>
          <w:sz w:val="24"/>
          <w:szCs w:val="24"/>
          <w:lang w:val="el-GR" w:eastAsia="en-US"/>
        </w:rPr>
        <w:t xml:space="preserve"> M. O. İncetaş, “Artificial intelligence &amp; sports / Murat Meriçelli, Mürsel Ozan İncetaş,” Artificial intelligence &amp; sports / Murat Meriçelli, </w:t>
      </w:r>
      <w:r w:rsidR="004D4D9D" w:rsidRPr="00F25542">
        <w:rPr>
          <w:rFonts w:asciiTheme="majorBidi" w:eastAsia="Times New Roman" w:hAnsiTheme="majorBidi" w:cstheme="majorBidi"/>
          <w:sz w:val="24"/>
          <w:szCs w:val="24"/>
          <w:lang w:val="el-GR" w:eastAsia="en-US"/>
        </w:rPr>
        <w:lastRenderedPageBreak/>
        <w:t>Mürsel Ozan İncetaş, 2023, Accessed: Jul. 20, 2025. [Online]. Available: https://library.olympics.com/Default/doc/SYRACUSE/3459854/artificial-intelligence-sports-murat-mericelli-mursel-ozan-Incetas</w:t>
      </w:r>
    </w:p>
    <w:p w:rsidR="00E2088A" w:rsidRPr="00F25542" w:rsidRDefault="008357DE" w:rsidP="004410E9">
      <w:pPr>
        <w:pStyle w:val="Bibliographie"/>
        <w:widowControl w:val="0"/>
        <w:autoSpaceDE w:val="0"/>
        <w:autoSpaceDN w:val="0"/>
        <w:adjustRightInd w:val="0"/>
        <w:spacing w:line="360" w:lineRule="auto"/>
        <w:jc w:val="both"/>
        <w:rPr>
          <w:rFonts w:asciiTheme="majorBidi" w:eastAsia="Times New Roman" w:hAnsiTheme="majorBidi" w:cstheme="majorBidi"/>
          <w:sz w:val="24"/>
          <w:szCs w:val="24"/>
          <w:lang w:val="el-GR" w:eastAsia="en-US"/>
        </w:rPr>
      </w:pPr>
      <w:r w:rsidRPr="00F25542">
        <w:rPr>
          <w:rFonts w:asciiTheme="majorBidi" w:eastAsia="Times New Roman" w:hAnsiTheme="majorBidi" w:cstheme="majorBidi"/>
          <w:sz w:val="24"/>
          <w:szCs w:val="24"/>
          <w:lang w:val="el-GR" w:eastAsia="en-US"/>
        </w:rPr>
        <w:fldChar w:fldCharType="end"/>
      </w:r>
    </w:p>
    <w:p w:rsidR="00334FA7" w:rsidRPr="00F25542" w:rsidRDefault="00334FA7">
      <w:pPr>
        <w:rPr>
          <w:rFonts w:asciiTheme="majorBidi" w:hAnsiTheme="majorBidi" w:cstheme="majorBidi"/>
          <w:color w:val="000000"/>
          <w:sz w:val="24"/>
          <w:szCs w:val="24"/>
        </w:rPr>
      </w:pPr>
    </w:p>
    <w:sectPr w:rsidR="00334FA7" w:rsidRPr="00F25542" w:rsidSect="00AD4605">
      <w:type w:val="continuous"/>
      <w:pgSz w:w="11906" w:h="16838"/>
      <w:pgMar w:top="1417" w:right="1417" w:bottom="1417" w:left="1417" w:header="708" w:footer="708" w:gutter="0"/>
      <w:cols w:num="2" w:space="286"/>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5265" w:rsidRDefault="003E5265" w:rsidP="00A70F3E">
      <w:pPr>
        <w:spacing w:after="0" w:line="240" w:lineRule="auto"/>
      </w:pPr>
      <w:r>
        <w:separator/>
      </w:r>
    </w:p>
  </w:endnote>
  <w:endnote w:type="continuationSeparator" w:id="1">
    <w:p w:rsidR="003E5265" w:rsidRDefault="003E5265" w:rsidP="00A70F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1198613"/>
      <w:docPartObj>
        <w:docPartGallery w:val="Page Numbers (Bottom of Page)"/>
        <w:docPartUnique/>
      </w:docPartObj>
    </w:sdtPr>
    <w:sdtEndPr>
      <w:rPr>
        <w:noProof/>
      </w:rPr>
    </w:sdtEndPr>
    <w:sdtContent>
      <w:p w:rsidR="00F25542" w:rsidRDefault="008357DE">
        <w:pPr>
          <w:pStyle w:val="Pieddepage"/>
          <w:jc w:val="center"/>
        </w:pPr>
        <w:r>
          <w:fldChar w:fldCharType="begin"/>
        </w:r>
        <w:r w:rsidR="00F25542">
          <w:instrText xml:space="preserve"> PAGE   \* MERGEFORMAT </w:instrText>
        </w:r>
        <w:r>
          <w:fldChar w:fldCharType="separate"/>
        </w:r>
        <w:r w:rsidR="0061400B">
          <w:rPr>
            <w:noProof/>
          </w:rPr>
          <w:t>1</w:t>
        </w:r>
        <w:r>
          <w:rPr>
            <w:noProof/>
          </w:rPr>
          <w:fldChar w:fldCharType="end"/>
        </w:r>
      </w:p>
    </w:sdtContent>
  </w:sdt>
  <w:p w:rsidR="00F25542" w:rsidRDefault="00F25542">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5265" w:rsidRDefault="003E5265" w:rsidP="00A70F3E">
      <w:pPr>
        <w:spacing w:after="0" w:line="240" w:lineRule="auto"/>
      </w:pPr>
      <w:r>
        <w:separator/>
      </w:r>
    </w:p>
  </w:footnote>
  <w:footnote w:type="continuationSeparator" w:id="1">
    <w:p w:rsidR="003E5265" w:rsidRDefault="003E5265" w:rsidP="00A70F3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25DA5"/>
    <w:multiLevelType w:val="hybridMultilevel"/>
    <w:tmpl w:val="9744785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8FD0364"/>
    <w:multiLevelType w:val="hybridMultilevel"/>
    <w:tmpl w:val="D530264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85A7C2D"/>
    <w:multiLevelType w:val="hybridMultilevel"/>
    <w:tmpl w:val="F9DAB044"/>
    <w:lvl w:ilvl="0" w:tplc="AB22DB48">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8EA7DC7"/>
    <w:multiLevelType w:val="multilevel"/>
    <w:tmpl w:val="340E4F2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230E1644"/>
    <w:multiLevelType w:val="hybridMultilevel"/>
    <w:tmpl w:val="20FCE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7F46B4"/>
    <w:multiLevelType w:val="multilevel"/>
    <w:tmpl w:val="70BC4450"/>
    <w:lvl w:ilvl="0">
      <w:start w:val="1"/>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nsid w:val="2CEF03C6"/>
    <w:multiLevelType w:val="multilevel"/>
    <w:tmpl w:val="C750EB64"/>
    <w:lvl w:ilvl="0">
      <w:start w:val="1"/>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nsid w:val="2DBC3D39"/>
    <w:multiLevelType w:val="multilevel"/>
    <w:tmpl w:val="C4AC6DEC"/>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3B5D13D3"/>
    <w:multiLevelType w:val="multilevel"/>
    <w:tmpl w:val="73560BE8"/>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3EA16846"/>
    <w:multiLevelType w:val="hybridMultilevel"/>
    <w:tmpl w:val="40986560"/>
    <w:lvl w:ilvl="0" w:tplc="D36684F8">
      <w:start w:val="1"/>
      <w:numFmt w:val="decimal"/>
      <w:pStyle w:val="HRPUB-ReferenceListing"/>
      <w:lvlText w:val="[%1]"/>
      <w:lvlJc w:val="left"/>
      <w:pPr>
        <w:ind w:left="420" w:hanging="420"/>
      </w:pPr>
      <w:rPr>
        <w:rFonts w:ascii="Times New Roman" w:hAnsi="Times New Roman" w:hint="default"/>
        <w:sz w:val="1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03F04CD"/>
    <w:multiLevelType w:val="hybridMultilevel"/>
    <w:tmpl w:val="99ACFBE0"/>
    <w:lvl w:ilvl="0" w:tplc="C4F452C4">
      <w:start w:val="8"/>
      <w:numFmt w:val="bullet"/>
      <w:lvlText w:val="-"/>
      <w:lvlJc w:val="left"/>
      <w:pPr>
        <w:ind w:left="502" w:hanging="360"/>
      </w:pPr>
      <w:rPr>
        <w:rFonts w:ascii="Times New Roman" w:eastAsia="Times New Roman" w:hAnsi="Times New Roman" w:cs="Times New Roman"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1">
    <w:nsid w:val="4A155E18"/>
    <w:multiLevelType w:val="hybridMultilevel"/>
    <w:tmpl w:val="65F253B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1652FD"/>
    <w:multiLevelType w:val="hybridMultilevel"/>
    <w:tmpl w:val="3CF02A00"/>
    <w:lvl w:ilvl="0" w:tplc="040C000F">
      <w:start w:val="1"/>
      <w:numFmt w:val="decimal"/>
      <w:lvlText w:val="%1."/>
      <w:lvlJc w:val="left"/>
      <w:pPr>
        <w:ind w:left="862" w:hanging="360"/>
      </w:pPr>
    </w:lvl>
    <w:lvl w:ilvl="1" w:tplc="040C0019" w:tentative="1">
      <w:start w:val="1"/>
      <w:numFmt w:val="lowerLetter"/>
      <w:lvlText w:val="%2."/>
      <w:lvlJc w:val="left"/>
      <w:pPr>
        <w:ind w:left="1582" w:hanging="360"/>
      </w:pPr>
    </w:lvl>
    <w:lvl w:ilvl="2" w:tplc="040C001B" w:tentative="1">
      <w:start w:val="1"/>
      <w:numFmt w:val="lowerRoman"/>
      <w:lvlText w:val="%3."/>
      <w:lvlJc w:val="right"/>
      <w:pPr>
        <w:ind w:left="2302" w:hanging="180"/>
      </w:pPr>
    </w:lvl>
    <w:lvl w:ilvl="3" w:tplc="040C000F" w:tentative="1">
      <w:start w:val="1"/>
      <w:numFmt w:val="decimal"/>
      <w:lvlText w:val="%4."/>
      <w:lvlJc w:val="left"/>
      <w:pPr>
        <w:ind w:left="3022" w:hanging="360"/>
      </w:pPr>
    </w:lvl>
    <w:lvl w:ilvl="4" w:tplc="040C0019" w:tentative="1">
      <w:start w:val="1"/>
      <w:numFmt w:val="lowerLetter"/>
      <w:lvlText w:val="%5."/>
      <w:lvlJc w:val="left"/>
      <w:pPr>
        <w:ind w:left="3742" w:hanging="360"/>
      </w:pPr>
    </w:lvl>
    <w:lvl w:ilvl="5" w:tplc="040C001B" w:tentative="1">
      <w:start w:val="1"/>
      <w:numFmt w:val="lowerRoman"/>
      <w:lvlText w:val="%6."/>
      <w:lvlJc w:val="right"/>
      <w:pPr>
        <w:ind w:left="4462" w:hanging="180"/>
      </w:pPr>
    </w:lvl>
    <w:lvl w:ilvl="6" w:tplc="040C000F" w:tentative="1">
      <w:start w:val="1"/>
      <w:numFmt w:val="decimal"/>
      <w:lvlText w:val="%7."/>
      <w:lvlJc w:val="left"/>
      <w:pPr>
        <w:ind w:left="5182" w:hanging="360"/>
      </w:pPr>
    </w:lvl>
    <w:lvl w:ilvl="7" w:tplc="040C0019" w:tentative="1">
      <w:start w:val="1"/>
      <w:numFmt w:val="lowerLetter"/>
      <w:lvlText w:val="%8."/>
      <w:lvlJc w:val="left"/>
      <w:pPr>
        <w:ind w:left="5902" w:hanging="360"/>
      </w:pPr>
    </w:lvl>
    <w:lvl w:ilvl="8" w:tplc="040C001B" w:tentative="1">
      <w:start w:val="1"/>
      <w:numFmt w:val="lowerRoman"/>
      <w:lvlText w:val="%9."/>
      <w:lvlJc w:val="right"/>
      <w:pPr>
        <w:ind w:left="6622" w:hanging="180"/>
      </w:pPr>
    </w:lvl>
  </w:abstractNum>
  <w:abstractNum w:abstractNumId="13">
    <w:nsid w:val="4F745C4A"/>
    <w:multiLevelType w:val="multilevel"/>
    <w:tmpl w:val="962A64A8"/>
    <w:lvl w:ilvl="0">
      <w:start w:val="1"/>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nsid w:val="586439E5"/>
    <w:multiLevelType w:val="hybridMultilevel"/>
    <w:tmpl w:val="95429612"/>
    <w:lvl w:ilvl="0" w:tplc="CDBE727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638B04C5"/>
    <w:multiLevelType w:val="multilevel"/>
    <w:tmpl w:val="36F24A28"/>
    <w:lvl w:ilvl="0">
      <w:start w:val="3"/>
      <w:numFmt w:val="decimal"/>
      <w:lvlText w:val="%1."/>
      <w:lvlJc w:val="left"/>
      <w:pPr>
        <w:ind w:left="468" w:hanging="468"/>
      </w:pPr>
      <w:rPr>
        <w:rFonts w:hint="default"/>
      </w:rPr>
    </w:lvl>
    <w:lvl w:ilvl="1">
      <w:start w:val="2"/>
      <w:numFmt w:val="decimal"/>
      <w:lvlText w:val="%1.%2."/>
      <w:lvlJc w:val="left"/>
      <w:pPr>
        <w:ind w:left="468" w:hanging="468"/>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673A75D3"/>
    <w:multiLevelType w:val="multilevel"/>
    <w:tmpl w:val="EC0E7F8E"/>
    <w:lvl w:ilvl="0">
      <w:start w:val="1"/>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nsid w:val="6B306C57"/>
    <w:multiLevelType w:val="multilevel"/>
    <w:tmpl w:val="2C88D4E2"/>
    <w:lvl w:ilvl="0">
      <w:start w:val="3"/>
      <w:numFmt w:val="decimal"/>
      <w:lvlText w:val="%1."/>
      <w:lvlJc w:val="left"/>
      <w:pPr>
        <w:ind w:left="468" w:hanging="468"/>
      </w:pPr>
      <w:rPr>
        <w:rFonts w:hint="default"/>
      </w:rPr>
    </w:lvl>
    <w:lvl w:ilvl="1">
      <w:start w:val="2"/>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6E050E7C"/>
    <w:multiLevelType w:val="multilevel"/>
    <w:tmpl w:val="D564F2AE"/>
    <w:lvl w:ilvl="0">
      <w:start w:val="1"/>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nsid w:val="739F71B4"/>
    <w:multiLevelType w:val="multilevel"/>
    <w:tmpl w:val="9B7206BC"/>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755F1021"/>
    <w:multiLevelType w:val="multilevel"/>
    <w:tmpl w:val="FF2A730A"/>
    <w:lvl w:ilvl="0">
      <w:start w:val="1"/>
      <w:numFmt w:val="decimal"/>
      <w:lvlText w:val="%1."/>
      <w:lvlJc w:val="left"/>
      <w:pPr>
        <w:ind w:left="504" w:hanging="504"/>
      </w:pPr>
      <w:rPr>
        <w:rFonts w:hint="default"/>
        <w:sz w:val="32"/>
      </w:rPr>
    </w:lvl>
    <w:lvl w:ilvl="1">
      <w:start w:val="1"/>
      <w:numFmt w:val="decimal"/>
      <w:lvlText w:val="%1.%2."/>
      <w:lvlJc w:val="left"/>
      <w:pPr>
        <w:ind w:left="720" w:hanging="720"/>
      </w:pPr>
      <w:rPr>
        <w:rFonts w:hint="default"/>
        <w:sz w:val="32"/>
      </w:rPr>
    </w:lvl>
    <w:lvl w:ilvl="2">
      <w:start w:val="1"/>
      <w:numFmt w:val="decimal"/>
      <w:lvlText w:val="%1.%2.%3."/>
      <w:lvlJc w:val="left"/>
      <w:pPr>
        <w:ind w:left="720" w:hanging="720"/>
      </w:pPr>
      <w:rPr>
        <w:rFonts w:hint="default"/>
        <w:sz w:val="32"/>
      </w:rPr>
    </w:lvl>
    <w:lvl w:ilvl="3">
      <w:start w:val="1"/>
      <w:numFmt w:val="decimal"/>
      <w:lvlText w:val="%1.%2.%3.%4."/>
      <w:lvlJc w:val="left"/>
      <w:pPr>
        <w:ind w:left="1080" w:hanging="1080"/>
      </w:pPr>
      <w:rPr>
        <w:rFonts w:hint="default"/>
        <w:sz w:val="32"/>
      </w:rPr>
    </w:lvl>
    <w:lvl w:ilvl="4">
      <w:start w:val="1"/>
      <w:numFmt w:val="decimal"/>
      <w:lvlText w:val="%1.%2.%3.%4.%5."/>
      <w:lvlJc w:val="left"/>
      <w:pPr>
        <w:ind w:left="1080" w:hanging="1080"/>
      </w:pPr>
      <w:rPr>
        <w:rFonts w:hint="default"/>
        <w:sz w:val="32"/>
      </w:rPr>
    </w:lvl>
    <w:lvl w:ilvl="5">
      <w:start w:val="1"/>
      <w:numFmt w:val="decimal"/>
      <w:lvlText w:val="%1.%2.%3.%4.%5.%6."/>
      <w:lvlJc w:val="left"/>
      <w:pPr>
        <w:ind w:left="1440" w:hanging="1440"/>
      </w:pPr>
      <w:rPr>
        <w:rFonts w:hint="default"/>
        <w:sz w:val="32"/>
      </w:rPr>
    </w:lvl>
    <w:lvl w:ilvl="6">
      <w:start w:val="1"/>
      <w:numFmt w:val="decimal"/>
      <w:lvlText w:val="%1.%2.%3.%4.%5.%6.%7."/>
      <w:lvlJc w:val="left"/>
      <w:pPr>
        <w:ind w:left="1800" w:hanging="1800"/>
      </w:pPr>
      <w:rPr>
        <w:rFonts w:hint="default"/>
        <w:sz w:val="32"/>
      </w:rPr>
    </w:lvl>
    <w:lvl w:ilvl="7">
      <w:start w:val="1"/>
      <w:numFmt w:val="decimal"/>
      <w:lvlText w:val="%1.%2.%3.%4.%5.%6.%7.%8."/>
      <w:lvlJc w:val="left"/>
      <w:pPr>
        <w:ind w:left="1800" w:hanging="1800"/>
      </w:pPr>
      <w:rPr>
        <w:rFonts w:hint="default"/>
        <w:sz w:val="32"/>
      </w:rPr>
    </w:lvl>
    <w:lvl w:ilvl="8">
      <w:start w:val="1"/>
      <w:numFmt w:val="decimal"/>
      <w:lvlText w:val="%1.%2.%3.%4.%5.%6.%7.%8.%9."/>
      <w:lvlJc w:val="left"/>
      <w:pPr>
        <w:ind w:left="2160" w:hanging="2160"/>
      </w:pPr>
      <w:rPr>
        <w:rFonts w:hint="default"/>
        <w:sz w:val="32"/>
      </w:rPr>
    </w:lvl>
  </w:abstractNum>
  <w:abstractNum w:abstractNumId="21">
    <w:nsid w:val="77567AAD"/>
    <w:multiLevelType w:val="multilevel"/>
    <w:tmpl w:val="3B30FB98"/>
    <w:lvl w:ilvl="0">
      <w:start w:val="1"/>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2"/>
  </w:num>
  <w:num w:numId="2">
    <w:abstractNumId w:val="0"/>
  </w:num>
  <w:num w:numId="3">
    <w:abstractNumId w:val="14"/>
  </w:num>
  <w:num w:numId="4">
    <w:abstractNumId w:val="2"/>
  </w:num>
  <w:num w:numId="5">
    <w:abstractNumId w:val="1"/>
  </w:num>
  <w:num w:numId="6">
    <w:abstractNumId w:val="10"/>
  </w:num>
  <w:num w:numId="7">
    <w:abstractNumId w:val="4"/>
  </w:num>
  <w:num w:numId="8">
    <w:abstractNumId w:val="7"/>
  </w:num>
  <w:num w:numId="9">
    <w:abstractNumId w:val="20"/>
  </w:num>
  <w:num w:numId="10">
    <w:abstractNumId w:val="3"/>
  </w:num>
  <w:num w:numId="11">
    <w:abstractNumId w:val="18"/>
  </w:num>
  <w:num w:numId="12">
    <w:abstractNumId w:val="6"/>
  </w:num>
  <w:num w:numId="13">
    <w:abstractNumId w:val="21"/>
  </w:num>
  <w:num w:numId="14">
    <w:abstractNumId w:val="16"/>
  </w:num>
  <w:num w:numId="15">
    <w:abstractNumId w:val="5"/>
  </w:num>
  <w:num w:numId="16">
    <w:abstractNumId w:val="13"/>
  </w:num>
  <w:num w:numId="17">
    <w:abstractNumId w:val="19"/>
  </w:num>
  <w:num w:numId="18">
    <w:abstractNumId w:val="8"/>
  </w:num>
  <w:num w:numId="19">
    <w:abstractNumId w:val="11"/>
  </w:num>
  <w:num w:numId="20">
    <w:abstractNumId w:val="17"/>
  </w:num>
  <w:num w:numId="21">
    <w:abstractNumId w:val="15"/>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695E0B"/>
    <w:rsid w:val="000005E7"/>
    <w:rsid w:val="00003357"/>
    <w:rsid w:val="00017756"/>
    <w:rsid w:val="00020212"/>
    <w:rsid w:val="00024D27"/>
    <w:rsid w:val="000255B4"/>
    <w:rsid w:val="00033E1F"/>
    <w:rsid w:val="00042FC9"/>
    <w:rsid w:val="00061B82"/>
    <w:rsid w:val="00066364"/>
    <w:rsid w:val="00066FD7"/>
    <w:rsid w:val="0008426B"/>
    <w:rsid w:val="000905DA"/>
    <w:rsid w:val="00090A00"/>
    <w:rsid w:val="00097ADF"/>
    <w:rsid w:val="000B3552"/>
    <w:rsid w:val="000B386B"/>
    <w:rsid w:val="000C427F"/>
    <w:rsid w:val="000F4D4E"/>
    <w:rsid w:val="001110E2"/>
    <w:rsid w:val="001120A1"/>
    <w:rsid w:val="001360DA"/>
    <w:rsid w:val="00150768"/>
    <w:rsid w:val="00162CDE"/>
    <w:rsid w:val="00172216"/>
    <w:rsid w:val="00177F72"/>
    <w:rsid w:val="00182BE9"/>
    <w:rsid w:val="00183202"/>
    <w:rsid w:val="00185D00"/>
    <w:rsid w:val="00192BF7"/>
    <w:rsid w:val="00194C89"/>
    <w:rsid w:val="001957D1"/>
    <w:rsid w:val="001A3F69"/>
    <w:rsid w:val="001C289B"/>
    <w:rsid w:val="001C5AC9"/>
    <w:rsid w:val="001D73DE"/>
    <w:rsid w:val="001F32E8"/>
    <w:rsid w:val="001F5F42"/>
    <w:rsid w:val="001F72AE"/>
    <w:rsid w:val="00205E7D"/>
    <w:rsid w:val="002075B3"/>
    <w:rsid w:val="002207B6"/>
    <w:rsid w:val="0023532F"/>
    <w:rsid w:val="00254838"/>
    <w:rsid w:val="00255B45"/>
    <w:rsid w:val="00264B6B"/>
    <w:rsid w:val="00274344"/>
    <w:rsid w:val="0027460B"/>
    <w:rsid w:val="00275597"/>
    <w:rsid w:val="002A6886"/>
    <w:rsid w:val="002C45A8"/>
    <w:rsid w:val="002C647A"/>
    <w:rsid w:val="002D114D"/>
    <w:rsid w:val="002D3B77"/>
    <w:rsid w:val="002D5905"/>
    <w:rsid w:val="002E2D0A"/>
    <w:rsid w:val="002F2417"/>
    <w:rsid w:val="0030157A"/>
    <w:rsid w:val="003027AC"/>
    <w:rsid w:val="00305095"/>
    <w:rsid w:val="00316889"/>
    <w:rsid w:val="00321842"/>
    <w:rsid w:val="00333BBF"/>
    <w:rsid w:val="00334FA7"/>
    <w:rsid w:val="00343529"/>
    <w:rsid w:val="00344246"/>
    <w:rsid w:val="003458D0"/>
    <w:rsid w:val="00370F10"/>
    <w:rsid w:val="003732B6"/>
    <w:rsid w:val="00373B66"/>
    <w:rsid w:val="00384252"/>
    <w:rsid w:val="00392FE7"/>
    <w:rsid w:val="00397743"/>
    <w:rsid w:val="00397F89"/>
    <w:rsid w:val="003A5403"/>
    <w:rsid w:val="003A6450"/>
    <w:rsid w:val="003C7A99"/>
    <w:rsid w:val="003D3178"/>
    <w:rsid w:val="003E4029"/>
    <w:rsid w:val="003E4FF9"/>
    <w:rsid w:val="003E5265"/>
    <w:rsid w:val="003E6E71"/>
    <w:rsid w:val="003F5C86"/>
    <w:rsid w:val="00415EBA"/>
    <w:rsid w:val="00415FEC"/>
    <w:rsid w:val="004179BF"/>
    <w:rsid w:val="0042140E"/>
    <w:rsid w:val="004410E9"/>
    <w:rsid w:val="00447E20"/>
    <w:rsid w:val="00452457"/>
    <w:rsid w:val="00452F60"/>
    <w:rsid w:val="00461DF8"/>
    <w:rsid w:val="00463EFE"/>
    <w:rsid w:val="004778A5"/>
    <w:rsid w:val="00481ABC"/>
    <w:rsid w:val="004820DC"/>
    <w:rsid w:val="00487B80"/>
    <w:rsid w:val="004A0DD7"/>
    <w:rsid w:val="004B701C"/>
    <w:rsid w:val="004D4D9D"/>
    <w:rsid w:val="004D77FC"/>
    <w:rsid w:val="004F56D1"/>
    <w:rsid w:val="00506A47"/>
    <w:rsid w:val="00507491"/>
    <w:rsid w:val="005172EB"/>
    <w:rsid w:val="00525FB1"/>
    <w:rsid w:val="0052649D"/>
    <w:rsid w:val="005310F5"/>
    <w:rsid w:val="00536DB3"/>
    <w:rsid w:val="00543AEA"/>
    <w:rsid w:val="0054475C"/>
    <w:rsid w:val="00552A51"/>
    <w:rsid w:val="005608DF"/>
    <w:rsid w:val="00562BEF"/>
    <w:rsid w:val="00565450"/>
    <w:rsid w:val="0059200F"/>
    <w:rsid w:val="005A14BC"/>
    <w:rsid w:val="005A3D53"/>
    <w:rsid w:val="005B424E"/>
    <w:rsid w:val="005D4E49"/>
    <w:rsid w:val="005D695B"/>
    <w:rsid w:val="005E2F12"/>
    <w:rsid w:val="005E55D9"/>
    <w:rsid w:val="0061400B"/>
    <w:rsid w:val="00617CBD"/>
    <w:rsid w:val="006271A3"/>
    <w:rsid w:val="00646E12"/>
    <w:rsid w:val="00665934"/>
    <w:rsid w:val="00667D1F"/>
    <w:rsid w:val="00670629"/>
    <w:rsid w:val="00690769"/>
    <w:rsid w:val="006953B7"/>
    <w:rsid w:val="00695E0B"/>
    <w:rsid w:val="00696E49"/>
    <w:rsid w:val="006A0BB2"/>
    <w:rsid w:val="006A24A6"/>
    <w:rsid w:val="006A57F9"/>
    <w:rsid w:val="006A6989"/>
    <w:rsid w:val="006A6AD3"/>
    <w:rsid w:val="006B17EB"/>
    <w:rsid w:val="006B4170"/>
    <w:rsid w:val="006C0EFF"/>
    <w:rsid w:val="006D0507"/>
    <w:rsid w:val="006D3BA3"/>
    <w:rsid w:val="006E2A89"/>
    <w:rsid w:val="006F29B5"/>
    <w:rsid w:val="006F4819"/>
    <w:rsid w:val="0070652C"/>
    <w:rsid w:val="00735129"/>
    <w:rsid w:val="00743EC8"/>
    <w:rsid w:val="00747648"/>
    <w:rsid w:val="00755E28"/>
    <w:rsid w:val="00757E6C"/>
    <w:rsid w:val="00762635"/>
    <w:rsid w:val="007626CB"/>
    <w:rsid w:val="00762D38"/>
    <w:rsid w:val="00764DF6"/>
    <w:rsid w:val="00773C04"/>
    <w:rsid w:val="00775899"/>
    <w:rsid w:val="0078295E"/>
    <w:rsid w:val="00792ADB"/>
    <w:rsid w:val="007A3BF0"/>
    <w:rsid w:val="007A4DD8"/>
    <w:rsid w:val="007A5D35"/>
    <w:rsid w:val="007B0E75"/>
    <w:rsid w:val="007B17BF"/>
    <w:rsid w:val="007B3013"/>
    <w:rsid w:val="007C0A97"/>
    <w:rsid w:val="007C3CC8"/>
    <w:rsid w:val="007C7D12"/>
    <w:rsid w:val="007D06FD"/>
    <w:rsid w:val="007D5003"/>
    <w:rsid w:val="007F248E"/>
    <w:rsid w:val="007F33A1"/>
    <w:rsid w:val="0081107A"/>
    <w:rsid w:val="00815293"/>
    <w:rsid w:val="008357DE"/>
    <w:rsid w:val="008405AB"/>
    <w:rsid w:val="00846212"/>
    <w:rsid w:val="00855F01"/>
    <w:rsid w:val="00860415"/>
    <w:rsid w:val="008653C7"/>
    <w:rsid w:val="008656D4"/>
    <w:rsid w:val="0088655C"/>
    <w:rsid w:val="008959C0"/>
    <w:rsid w:val="008A4276"/>
    <w:rsid w:val="008B07C6"/>
    <w:rsid w:val="008B096D"/>
    <w:rsid w:val="008B7576"/>
    <w:rsid w:val="008C4082"/>
    <w:rsid w:val="008C5D7B"/>
    <w:rsid w:val="008C75E8"/>
    <w:rsid w:val="008E1F0D"/>
    <w:rsid w:val="008E3E51"/>
    <w:rsid w:val="008E4769"/>
    <w:rsid w:val="008F6461"/>
    <w:rsid w:val="009007F6"/>
    <w:rsid w:val="00915695"/>
    <w:rsid w:val="00935454"/>
    <w:rsid w:val="00942031"/>
    <w:rsid w:val="00950011"/>
    <w:rsid w:val="0095209C"/>
    <w:rsid w:val="00955693"/>
    <w:rsid w:val="0095675B"/>
    <w:rsid w:val="00971005"/>
    <w:rsid w:val="009743C3"/>
    <w:rsid w:val="00981CEE"/>
    <w:rsid w:val="00982398"/>
    <w:rsid w:val="0098317B"/>
    <w:rsid w:val="0098325F"/>
    <w:rsid w:val="009850D4"/>
    <w:rsid w:val="00985E72"/>
    <w:rsid w:val="00986E7B"/>
    <w:rsid w:val="00990C70"/>
    <w:rsid w:val="00993C38"/>
    <w:rsid w:val="009B2807"/>
    <w:rsid w:val="009B2AAF"/>
    <w:rsid w:val="009B50C3"/>
    <w:rsid w:val="009B75EC"/>
    <w:rsid w:val="009D3C37"/>
    <w:rsid w:val="009D474F"/>
    <w:rsid w:val="009D6E42"/>
    <w:rsid w:val="009D7686"/>
    <w:rsid w:val="00A078B8"/>
    <w:rsid w:val="00A12528"/>
    <w:rsid w:val="00A27BB2"/>
    <w:rsid w:val="00A32A32"/>
    <w:rsid w:val="00A51DF8"/>
    <w:rsid w:val="00A5310C"/>
    <w:rsid w:val="00A606A9"/>
    <w:rsid w:val="00A70F3E"/>
    <w:rsid w:val="00A76AA1"/>
    <w:rsid w:val="00A878A3"/>
    <w:rsid w:val="00AB2D3C"/>
    <w:rsid w:val="00AD4605"/>
    <w:rsid w:val="00AD72C6"/>
    <w:rsid w:val="00AE086E"/>
    <w:rsid w:val="00AE2241"/>
    <w:rsid w:val="00AE39F1"/>
    <w:rsid w:val="00AE43A1"/>
    <w:rsid w:val="00AF26A6"/>
    <w:rsid w:val="00B32F11"/>
    <w:rsid w:val="00B43B3E"/>
    <w:rsid w:val="00B53250"/>
    <w:rsid w:val="00B53F36"/>
    <w:rsid w:val="00B5762B"/>
    <w:rsid w:val="00B75867"/>
    <w:rsid w:val="00B84D92"/>
    <w:rsid w:val="00B93B5F"/>
    <w:rsid w:val="00B97340"/>
    <w:rsid w:val="00B97BF9"/>
    <w:rsid w:val="00BA04F3"/>
    <w:rsid w:val="00BA3790"/>
    <w:rsid w:val="00BB1A3B"/>
    <w:rsid w:val="00BB2004"/>
    <w:rsid w:val="00BC1444"/>
    <w:rsid w:val="00BC4C55"/>
    <w:rsid w:val="00BD71E1"/>
    <w:rsid w:val="00BD72EE"/>
    <w:rsid w:val="00BE15C2"/>
    <w:rsid w:val="00BE3872"/>
    <w:rsid w:val="00BE666C"/>
    <w:rsid w:val="00C07D6D"/>
    <w:rsid w:val="00C107AF"/>
    <w:rsid w:val="00C3564E"/>
    <w:rsid w:val="00C44E72"/>
    <w:rsid w:val="00C519BF"/>
    <w:rsid w:val="00C662A7"/>
    <w:rsid w:val="00C76116"/>
    <w:rsid w:val="00C84FB2"/>
    <w:rsid w:val="00C858B3"/>
    <w:rsid w:val="00C90964"/>
    <w:rsid w:val="00CA544D"/>
    <w:rsid w:val="00CA7553"/>
    <w:rsid w:val="00CD043B"/>
    <w:rsid w:val="00CE2675"/>
    <w:rsid w:val="00CE5531"/>
    <w:rsid w:val="00CF102F"/>
    <w:rsid w:val="00D228DB"/>
    <w:rsid w:val="00D400CC"/>
    <w:rsid w:val="00D64DCA"/>
    <w:rsid w:val="00D720DD"/>
    <w:rsid w:val="00D77C84"/>
    <w:rsid w:val="00D919C4"/>
    <w:rsid w:val="00D96CE7"/>
    <w:rsid w:val="00DA2770"/>
    <w:rsid w:val="00DA4F70"/>
    <w:rsid w:val="00DA5CA8"/>
    <w:rsid w:val="00DA5FF4"/>
    <w:rsid w:val="00DD33BE"/>
    <w:rsid w:val="00DE63F1"/>
    <w:rsid w:val="00DE69C0"/>
    <w:rsid w:val="00E00DEF"/>
    <w:rsid w:val="00E2088A"/>
    <w:rsid w:val="00E30893"/>
    <w:rsid w:val="00E3344D"/>
    <w:rsid w:val="00E40047"/>
    <w:rsid w:val="00E41771"/>
    <w:rsid w:val="00E4367E"/>
    <w:rsid w:val="00E542E7"/>
    <w:rsid w:val="00E712D2"/>
    <w:rsid w:val="00E81197"/>
    <w:rsid w:val="00E83067"/>
    <w:rsid w:val="00E84D53"/>
    <w:rsid w:val="00E94F9B"/>
    <w:rsid w:val="00E95357"/>
    <w:rsid w:val="00EA4D11"/>
    <w:rsid w:val="00EA77DF"/>
    <w:rsid w:val="00EB1075"/>
    <w:rsid w:val="00ED62BB"/>
    <w:rsid w:val="00F139EE"/>
    <w:rsid w:val="00F16630"/>
    <w:rsid w:val="00F2308D"/>
    <w:rsid w:val="00F25542"/>
    <w:rsid w:val="00F34DBD"/>
    <w:rsid w:val="00F42479"/>
    <w:rsid w:val="00F431D2"/>
    <w:rsid w:val="00F55F6D"/>
    <w:rsid w:val="00F612C1"/>
    <w:rsid w:val="00F61789"/>
    <w:rsid w:val="00F72B83"/>
    <w:rsid w:val="00F72E6B"/>
    <w:rsid w:val="00F73F39"/>
    <w:rsid w:val="00F844A3"/>
    <w:rsid w:val="00F84653"/>
    <w:rsid w:val="00F936D3"/>
    <w:rsid w:val="00F96A35"/>
    <w:rsid w:val="00F97606"/>
    <w:rsid w:val="00FA401E"/>
    <w:rsid w:val="00FB221C"/>
    <w:rsid w:val="00FB2CAF"/>
    <w:rsid w:val="00FC0454"/>
    <w:rsid w:val="00FC245E"/>
    <w:rsid w:val="00FC294B"/>
    <w:rsid w:val="00FD4A69"/>
    <w:rsid w:val="00FE45F9"/>
    <w:rsid w:val="00FE616C"/>
    <w:rsid w:val="00FF1315"/>
    <w:rsid w:val="00FF6245"/>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40E"/>
  </w:style>
  <w:style w:type="paragraph" w:styleId="Titre1">
    <w:name w:val="heading 1"/>
    <w:basedOn w:val="Normal"/>
    <w:next w:val="Normal"/>
    <w:link w:val="Titre1Car"/>
    <w:uiPriority w:val="9"/>
    <w:qFormat/>
    <w:rsid w:val="000255B4"/>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ableParagraph">
    <w:name w:val="Table Paragraph"/>
    <w:basedOn w:val="Normal"/>
    <w:uiPriority w:val="1"/>
    <w:qFormat/>
    <w:rsid w:val="00695E0B"/>
    <w:pPr>
      <w:widowControl w:val="0"/>
      <w:autoSpaceDE w:val="0"/>
      <w:autoSpaceDN w:val="0"/>
      <w:spacing w:after="0" w:line="240" w:lineRule="auto"/>
      <w:ind w:left="110"/>
    </w:pPr>
    <w:rPr>
      <w:rFonts w:ascii="Times New Roman" w:eastAsia="Times New Roman" w:hAnsi="Times New Roman" w:cs="Times New Roman"/>
      <w:lang w:val="en-US" w:eastAsia="en-US"/>
    </w:rPr>
  </w:style>
  <w:style w:type="table" w:customStyle="1" w:styleId="TableNormal1">
    <w:name w:val="Table Normal1"/>
    <w:uiPriority w:val="2"/>
    <w:semiHidden/>
    <w:unhideWhenUsed/>
    <w:qFormat/>
    <w:rsid w:val="00755E28"/>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370F10"/>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CorpsdetexteCar">
    <w:name w:val="Corps de texte Car"/>
    <w:basedOn w:val="Policepardfaut"/>
    <w:link w:val="Corpsdetexte"/>
    <w:uiPriority w:val="1"/>
    <w:rsid w:val="00370F10"/>
    <w:rPr>
      <w:rFonts w:ascii="Times New Roman" w:eastAsia="Times New Roman" w:hAnsi="Times New Roman" w:cs="Times New Roman"/>
      <w:sz w:val="24"/>
      <w:szCs w:val="24"/>
      <w:lang w:eastAsia="en-US"/>
    </w:rPr>
  </w:style>
  <w:style w:type="paragraph" w:styleId="En-tte">
    <w:name w:val="header"/>
    <w:basedOn w:val="Normal"/>
    <w:link w:val="En-tteCar"/>
    <w:uiPriority w:val="99"/>
    <w:unhideWhenUsed/>
    <w:rsid w:val="00A70F3E"/>
    <w:pPr>
      <w:tabs>
        <w:tab w:val="center" w:pos="4536"/>
        <w:tab w:val="right" w:pos="9072"/>
      </w:tabs>
      <w:spacing w:after="0" w:line="240" w:lineRule="auto"/>
    </w:pPr>
  </w:style>
  <w:style w:type="character" w:customStyle="1" w:styleId="En-tteCar">
    <w:name w:val="En-tête Car"/>
    <w:basedOn w:val="Policepardfaut"/>
    <w:link w:val="En-tte"/>
    <w:uiPriority w:val="99"/>
    <w:rsid w:val="00A70F3E"/>
  </w:style>
  <w:style w:type="paragraph" w:styleId="Pieddepage">
    <w:name w:val="footer"/>
    <w:basedOn w:val="Normal"/>
    <w:link w:val="PieddepageCar"/>
    <w:uiPriority w:val="99"/>
    <w:unhideWhenUsed/>
    <w:rsid w:val="00A70F3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70F3E"/>
  </w:style>
  <w:style w:type="character" w:styleId="Lienhypertexte">
    <w:name w:val="Hyperlink"/>
    <w:basedOn w:val="Policepardfaut"/>
    <w:uiPriority w:val="99"/>
    <w:unhideWhenUsed/>
    <w:rsid w:val="00A70F3E"/>
    <w:rPr>
      <w:color w:val="0000FF" w:themeColor="hyperlink"/>
      <w:u w:val="single"/>
    </w:rPr>
  </w:style>
  <w:style w:type="character" w:customStyle="1" w:styleId="UnresolvedMention">
    <w:name w:val="Unresolved Mention"/>
    <w:basedOn w:val="Policepardfaut"/>
    <w:uiPriority w:val="99"/>
    <w:semiHidden/>
    <w:unhideWhenUsed/>
    <w:rsid w:val="008E1F0D"/>
    <w:rPr>
      <w:color w:val="605E5C"/>
      <w:shd w:val="clear" w:color="auto" w:fill="E1DFDD"/>
    </w:rPr>
  </w:style>
  <w:style w:type="paragraph" w:styleId="Paragraphedeliste">
    <w:name w:val="List Paragraph"/>
    <w:basedOn w:val="Normal"/>
    <w:uiPriority w:val="34"/>
    <w:qFormat/>
    <w:rsid w:val="00F84653"/>
    <w:pPr>
      <w:widowControl w:val="0"/>
      <w:autoSpaceDE w:val="0"/>
      <w:autoSpaceDN w:val="0"/>
      <w:spacing w:after="0" w:line="240" w:lineRule="auto"/>
      <w:ind w:left="1059" w:hanging="360"/>
    </w:pPr>
    <w:rPr>
      <w:rFonts w:ascii="Times New Roman" w:eastAsia="Times New Roman" w:hAnsi="Times New Roman" w:cs="Times New Roman"/>
      <w:lang w:val="en-US" w:eastAsia="en-US"/>
    </w:rPr>
  </w:style>
  <w:style w:type="paragraph" w:customStyle="1" w:styleId="Titre21">
    <w:name w:val="Titre 21"/>
    <w:basedOn w:val="Normal"/>
    <w:uiPriority w:val="1"/>
    <w:qFormat/>
    <w:rsid w:val="00F84653"/>
    <w:pPr>
      <w:widowControl w:val="0"/>
      <w:autoSpaceDE w:val="0"/>
      <w:autoSpaceDN w:val="0"/>
      <w:spacing w:after="0" w:line="240" w:lineRule="auto"/>
      <w:ind w:left="1980" w:hanging="716"/>
      <w:outlineLvl w:val="2"/>
    </w:pPr>
    <w:rPr>
      <w:rFonts w:ascii="Times New Roman" w:eastAsia="Times New Roman" w:hAnsi="Times New Roman" w:cs="Times New Roman"/>
      <w:b/>
      <w:bCs/>
      <w:sz w:val="24"/>
      <w:szCs w:val="24"/>
      <w:lang w:eastAsia="en-US"/>
    </w:rPr>
  </w:style>
  <w:style w:type="paragraph" w:styleId="Textedebulles">
    <w:name w:val="Balloon Text"/>
    <w:basedOn w:val="Normal"/>
    <w:link w:val="TextedebullesCar"/>
    <w:uiPriority w:val="99"/>
    <w:semiHidden/>
    <w:unhideWhenUsed/>
    <w:rsid w:val="007A5D3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A5D35"/>
    <w:rPr>
      <w:rFonts w:ascii="Tahoma" w:hAnsi="Tahoma" w:cs="Tahoma"/>
      <w:sz w:val="16"/>
      <w:szCs w:val="16"/>
    </w:rPr>
  </w:style>
  <w:style w:type="paragraph" w:customStyle="1" w:styleId="AXE1">
    <w:name w:val="AXE 1"/>
    <w:basedOn w:val="Normal"/>
    <w:link w:val="AXE1Car"/>
    <w:uiPriority w:val="1"/>
    <w:qFormat/>
    <w:rsid w:val="00FB221C"/>
    <w:pPr>
      <w:widowControl w:val="0"/>
      <w:autoSpaceDE w:val="0"/>
      <w:autoSpaceDN w:val="0"/>
      <w:spacing w:before="93" w:after="0" w:line="240" w:lineRule="auto"/>
      <w:ind w:left="273"/>
      <w:outlineLvl w:val="1"/>
    </w:pPr>
    <w:rPr>
      <w:rFonts w:ascii="Times New Roman" w:eastAsia="Times New Roman" w:hAnsi="Times New Roman" w:cs="Times New Roman"/>
      <w:b/>
      <w:bCs/>
      <w:i/>
      <w:iCs/>
      <w:sz w:val="32"/>
      <w:szCs w:val="32"/>
      <w:lang w:eastAsia="en-US"/>
    </w:rPr>
  </w:style>
  <w:style w:type="character" w:customStyle="1" w:styleId="AXE1Car">
    <w:name w:val="AXE 1 Car"/>
    <w:basedOn w:val="Policepardfaut"/>
    <w:link w:val="AXE1"/>
    <w:uiPriority w:val="1"/>
    <w:rsid w:val="00FB221C"/>
    <w:rPr>
      <w:rFonts w:ascii="Times New Roman" w:eastAsia="Times New Roman" w:hAnsi="Times New Roman" w:cs="Times New Roman"/>
      <w:b/>
      <w:bCs/>
      <w:i/>
      <w:iCs/>
      <w:sz w:val="32"/>
      <w:szCs w:val="32"/>
      <w:lang w:eastAsia="en-US"/>
    </w:rPr>
  </w:style>
  <w:style w:type="character" w:styleId="lev">
    <w:name w:val="Strong"/>
    <w:basedOn w:val="Policepardfaut"/>
    <w:uiPriority w:val="22"/>
    <w:qFormat/>
    <w:rsid w:val="002A6886"/>
    <w:rPr>
      <w:b/>
      <w:bCs/>
    </w:rPr>
  </w:style>
  <w:style w:type="paragraph" w:styleId="Notedefin">
    <w:name w:val="endnote text"/>
    <w:basedOn w:val="Normal"/>
    <w:link w:val="NotedefinCar"/>
    <w:uiPriority w:val="99"/>
    <w:semiHidden/>
    <w:unhideWhenUsed/>
    <w:rsid w:val="002F2417"/>
    <w:pPr>
      <w:spacing w:after="0" w:line="240" w:lineRule="auto"/>
    </w:pPr>
    <w:rPr>
      <w:sz w:val="20"/>
      <w:szCs w:val="20"/>
    </w:rPr>
  </w:style>
  <w:style w:type="character" w:customStyle="1" w:styleId="NotedefinCar">
    <w:name w:val="Note de fin Car"/>
    <w:basedOn w:val="Policepardfaut"/>
    <w:link w:val="Notedefin"/>
    <w:uiPriority w:val="99"/>
    <w:semiHidden/>
    <w:rsid w:val="002F2417"/>
    <w:rPr>
      <w:sz w:val="20"/>
      <w:szCs w:val="20"/>
    </w:rPr>
  </w:style>
  <w:style w:type="character" w:styleId="Appeldenotedefin">
    <w:name w:val="endnote reference"/>
    <w:basedOn w:val="Policepardfaut"/>
    <w:uiPriority w:val="99"/>
    <w:semiHidden/>
    <w:unhideWhenUsed/>
    <w:rsid w:val="002F2417"/>
    <w:rPr>
      <w:vertAlign w:val="superscript"/>
    </w:rPr>
  </w:style>
  <w:style w:type="character" w:customStyle="1" w:styleId="Titre1Car">
    <w:name w:val="Titre 1 Car"/>
    <w:basedOn w:val="Policepardfaut"/>
    <w:link w:val="Titre1"/>
    <w:uiPriority w:val="9"/>
    <w:rsid w:val="000255B4"/>
    <w:rPr>
      <w:rFonts w:asciiTheme="majorHAnsi" w:eastAsiaTheme="majorEastAsia" w:hAnsiTheme="majorHAnsi" w:cstheme="majorBidi"/>
      <w:b/>
      <w:bCs/>
      <w:color w:val="365F91" w:themeColor="accent1" w:themeShade="BF"/>
      <w:sz w:val="28"/>
      <w:szCs w:val="28"/>
      <w:lang w:eastAsia="en-US"/>
    </w:rPr>
  </w:style>
  <w:style w:type="paragraph" w:styleId="Bibliographie">
    <w:name w:val="Bibliography"/>
    <w:basedOn w:val="Normal"/>
    <w:next w:val="Normal"/>
    <w:uiPriority w:val="37"/>
    <w:unhideWhenUsed/>
    <w:rsid w:val="000255B4"/>
    <w:pPr>
      <w:tabs>
        <w:tab w:val="left" w:pos="504"/>
      </w:tabs>
      <w:spacing w:after="0" w:line="240" w:lineRule="auto"/>
      <w:ind w:left="504" w:hanging="504"/>
    </w:pPr>
  </w:style>
  <w:style w:type="paragraph" w:customStyle="1" w:styleId="paragraphe">
    <w:name w:val="paragraphe"/>
    <w:basedOn w:val="Normal"/>
    <w:link w:val="paragrapheCar"/>
    <w:uiPriority w:val="1"/>
    <w:qFormat/>
    <w:rsid w:val="007D06FD"/>
    <w:pPr>
      <w:widowControl w:val="0"/>
      <w:autoSpaceDE w:val="0"/>
      <w:autoSpaceDN w:val="0"/>
      <w:spacing w:before="93" w:after="0" w:line="240" w:lineRule="auto"/>
      <w:ind w:left="273"/>
      <w:outlineLvl w:val="1"/>
    </w:pPr>
    <w:rPr>
      <w:rFonts w:ascii="Times New Roman" w:eastAsia="Times New Roman" w:hAnsi="Times New Roman" w:cs="Times New Roman"/>
      <w:b/>
      <w:bCs/>
      <w:sz w:val="24"/>
      <w:szCs w:val="24"/>
      <w:lang w:eastAsia="en-US"/>
    </w:rPr>
  </w:style>
  <w:style w:type="character" w:customStyle="1" w:styleId="paragrapheCar">
    <w:name w:val="paragraphe Car"/>
    <w:basedOn w:val="Policepardfaut"/>
    <w:link w:val="paragraphe"/>
    <w:uiPriority w:val="1"/>
    <w:rsid w:val="007D06FD"/>
    <w:rPr>
      <w:rFonts w:ascii="Times New Roman" w:eastAsia="Times New Roman" w:hAnsi="Times New Roman" w:cs="Times New Roman"/>
      <w:b/>
      <w:bCs/>
      <w:sz w:val="24"/>
      <w:szCs w:val="24"/>
      <w:lang w:eastAsia="en-US"/>
    </w:rPr>
  </w:style>
  <w:style w:type="table" w:styleId="Grillemoyenne3-Accent2">
    <w:name w:val="Medium Grid 3 Accent 2"/>
    <w:basedOn w:val="TableauNormal"/>
    <w:uiPriority w:val="69"/>
    <w:rsid w:val="00F139E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5">
    <w:name w:val="Medium Grid 3 Accent 5"/>
    <w:basedOn w:val="TableauNormal"/>
    <w:uiPriority w:val="69"/>
    <w:rsid w:val="007B0E75"/>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m-0">
    <w:name w:val="m-0"/>
    <w:basedOn w:val="Normal"/>
    <w:rsid w:val="000C427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NormalWeb">
    <w:name w:val="Normal (Web)"/>
    <w:basedOn w:val="Normal"/>
    <w:uiPriority w:val="99"/>
    <w:semiHidden/>
    <w:unhideWhenUsed/>
    <w:rsid w:val="00097AD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HRPUB-Affiliation">
    <w:name w:val="HRPUB-Affiliation"/>
    <w:basedOn w:val="Normal"/>
    <w:qFormat/>
    <w:rsid w:val="00EB1075"/>
    <w:pPr>
      <w:widowControl w:val="0"/>
      <w:spacing w:after="0" w:line="200" w:lineRule="exact"/>
      <w:jc w:val="center"/>
    </w:pPr>
    <w:rPr>
      <w:rFonts w:ascii="Times New Roman" w:eastAsia="Times New Roman" w:hAnsi="Times New Roman" w:cs="Times New Roman"/>
      <w:color w:val="000000"/>
      <w:kern w:val="2"/>
      <w:sz w:val="18"/>
      <w:szCs w:val="18"/>
      <w:lang w:val="en-US" w:eastAsia="zh-CN"/>
    </w:rPr>
  </w:style>
  <w:style w:type="table" w:customStyle="1" w:styleId="TableGridLight1">
    <w:name w:val="Table Grid Light1"/>
    <w:basedOn w:val="TableauNormal"/>
    <w:uiPriority w:val="40"/>
    <w:rsid w:val="00EB1075"/>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HRPUB-1stHeading">
    <w:name w:val="HRPUB-1st Heading"/>
    <w:qFormat/>
    <w:rsid w:val="00EB1075"/>
    <w:pPr>
      <w:widowControl w:val="0"/>
      <w:spacing w:before="468" w:after="156" w:line="240" w:lineRule="exact"/>
      <w:ind w:left="100" w:hangingChars="100" w:hanging="100"/>
      <w:outlineLvl w:val="0"/>
    </w:pPr>
    <w:rPr>
      <w:rFonts w:ascii="Times New Roman" w:eastAsia="Times New Roman" w:hAnsi="Times New Roman" w:cs="Times New Roman"/>
      <w:b/>
      <w:sz w:val="28"/>
      <w:szCs w:val="24"/>
      <w:lang w:val="en-US" w:eastAsia="zh-CN"/>
    </w:rPr>
  </w:style>
  <w:style w:type="paragraph" w:customStyle="1" w:styleId="HRPUB-2ndSubhead">
    <w:name w:val="HRPUB-2nd Subhead"/>
    <w:next w:val="Normal"/>
    <w:qFormat/>
    <w:rsid w:val="00EB1075"/>
    <w:pPr>
      <w:widowControl w:val="0"/>
      <w:spacing w:before="312" w:after="156" w:line="240" w:lineRule="exact"/>
      <w:ind w:left="180" w:hangingChars="180" w:hanging="180"/>
    </w:pPr>
    <w:rPr>
      <w:rFonts w:ascii="Times New Roman" w:eastAsia="Times New Roman" w:hAnsi="Times New Roman" w:cs="Times New Roman"/>
      <w:b/>
      <w:kern w:val="2"/>
      <w:sz w:val="20"/>
      <w:szCs w:val="21"/>
      <w:lang w:val="en-US" w:eastAsia="zh-CN"/>
    </w:rPr>
  </w:style>
  <w:style w:type="paragraph" w:customStyle="1" w:styleId="HRPUB-3rdSubhead">
    <w:name w:val="HRPUB-3rd Subhead"/>
    <w:next w:val="Normal"/>
    <w:qFormat/>
    <w:rsid w:val="00EB1075"/>
    <w:pPr>
      <w:widowControl w:val="0"/>
      <w:spacing w:before="156" w:after="78" w:line="240" w:lineRule="exact"/>
      <w:ind w:left="250" w:hangingChars="250" w:hanging="250"/>
    </w:pPr>
    <w:rPr>
      <w:rFonts w:ascii="Times New Roman" w:eastAsia="Times New Roman" w:hAnsi="Times New Roman" w:cs="Times New Roman"/>
      <w:kern w:val="2"/>
      <w:sz w:val="20"/>
      <w:szCs w:val="21"/>
      <w:lang w:val="en-US" w:eastAsia="zh-CN"/>
    </w:rPr>
  </w:style>
  <w:style w:type="paragraph" w:customStyle="1" w:styleId="HRPUB-Abstract">
    <w:name w:val="HRPUB-Abstract"/>
    <w:basedOn w:val="Normal"/>
    <w:next w:val="Normal"/>
    <w:link w:val="HRPUB-AbstractChar"/>
    <w:rsid w:val="00EB1075"/>
    <w:pPr>
      <w:widowControl w:val="0"/>
      <w:adjustRightInd w:val="0"/>
      <w:snapToGrid w:val="0"/>
      <w:spacing w:after="0" w:line="240" w:lineRule="exact"/>
      <w:jc w:val="both"/>
    </w:pPr>
    <w:rPr>
      <w:rFonts w:ascii="Times New Roman" w:eastAsia="Times New Roman" w:hAnsi="Times New Roman" w:cs="Times New Roman"/>
      <w:sz w:val="20"/>
      <w:szCs w:val="24"/>
      <w:lang w:val="en-US" w:eastAsia="zh-CN"/>
    </w:rPr>
  </w:style>
  <w:style w:type="character" w:customStyle="1" w:styleId="HRPUB-AbstractChar">
    <w:name w:val="HRPUB-Abstract Char"/>
    <w:link w:val="HRPUB-Abstract"/>
    <w:rsid w:val="00EB1075"/>
    <w:rPr>
      <w:rFonts w:ascii="Times New Roman" w:eastAsia="Times New Roman" w:hAnsi="Times New Roman" w:cs="Times New Roman"/>
      <w:sz w:val="20"/>
      <w:szCs w:val="24"/>
      <w:lang w:val="en-US" w:eastAsia="zh-CN"/>
    </w:rPr>
  </w:style>
  <w:style w:type="paragraph" w:customStyle="1" w:styleId="HRPUB-Author">
    <w:name w:val="HRPUB-Author"/>
    <w:qFormat/>
    <w:rsid w:val="00EB1075"/>
    <w:pPr>
      <w:widowControl w:val="0"/>
      <w:spacing w:before="340" w:after="340" w:line="240" w:lineRule="auto"/>
      <w:jc w:val="center"/>
    </w:pPr>
    <w:rPr>
      <w:rFonts w:ascii="Times New Roman" w:eastAsia="Times New Roman" w:hAnsi="Times New Roman" w:cs="Times New Roman"/>
      <w:b/>
      <w:noProof/>
      <w:szCs w:val="21"/>
      <w:lang w:val="en-US" w:eastAsia="en-US"/>
    </w:rPr>
  </w:style>
  <w:style w:type="paragraph" w:customStyle="1" w:styleId="HRPUB-Equation">
    <w:name w:val="HRPUB-Equation"/>
    <w:qFormat/>
    <w:rsid w:val="00EB1075"/>
    <w:pPr>
      <w:widowControl w:val="0"/>
      <w:adjustRightInd w:val="0"/>
      <w:snapToGrid w:val="0"/>
      <w:spacing w:before="100" w:after="100" w:line="240" w:lineRule="auto"/>
      <w:jc w:val="right"/>
    </w:pPr>
    <w:rPr>
      <w:rFonts w:ascii="Times New Roman" w:eastAsia="Times New Roman" w:hAnsi="Times New Roman" w:cs="Times New Roman"/>
      <w:sz w:val="20"/>
      <w:szCs w:val="15"/>
      <w:lang w:val="en-US" w:eastAsia="zh-CN"/>
    </w:rPr>
  </w:style>
  <w:style w:type="paragraph" w:customStyle="1" w:styleId="HRPUB-Figure">
    <w:name w:val="HRPUB-Figure"/>
    <w:qFormat/>
    <w:rsid w:val="00EB1075"/>
    <w:pPr>
      <w:widowControl w:val="0"/>
      <w:adjustRightInd w:val="0"/>
      <w:snapToGrid w:val="0"/>
      <w:spacing w:before="156" w:after="156"/>
      <w:jc w:val="center"/>
    </w:pPr>
    <w:rPr>
      <w:rFonts w:ascii="Times New Roman" w:eastAsia="Times New Roman" w:hAnsi="Times New Roman" w:cs="Times New Roman"/>
      <w:sz w:val="15"/>
      <w:szCs w:val="15"/>
      <w:lang w:val="en-US" w:eastAsia="zh-CN"/>
    </w:rPr>
  </w:style>
  <w:style w:type="paragraph" w:customStyle="1" w:styleId="HRPUB-FigureCaption">
    <w:name w:val="HRPUB-Figure Caption"/>
    <w:rsid w:val="00EB1075"/>
    <w:pPr>
      <w:widowControl w:val="0"/>
      <w:adjustRightInd w:val="0"/>
      <w:snapToGrid w:val="0"/>
      <w:spacing w:after="156" w:line="200" w:lineRule="exact"/>
      <w:jc w:val="center"/>
    </w:pPr>
    <w:rPr>
      <w:rFonts w:ascii="Times New Roman" w:eastAsia="Times New Roman" w:hAnsi="Times New Roman" w:cs="Times New Roman"/>
      <w:sz w:val="16"/>
      <w:szCs w:val="24"/>
      <w:lang w:val="en-US" w:eastAsia="zh-CN"/>
    </w:rPr>
  </w:style>
  <w:style w:type="paragraph" w:customStyle="1" w:styleId="HRPUB-Keywords">
    <w:name w:val="HRPUB-Keywords"/>
    <w:basedOn w:val="Normal"/>
    <w:next w:val="Normal"/>
    <w:link w:val="HRPUB-KeywordsChar"/>
    <w:rsid w:val="00EB1075"/>
    <w:pPr>
      <w:widowControl w:val="0"/>
      <w:adjustRightInd w:val="0"/>
      <w:snapToGrid w:val="0"/>
      <w:spacing w:before="156" w:after="156" w:line="240" w:lineRule="exact"/>
      <w:jc w:val="both"/>
    </w:pPr>
    <w:rPr>
      <w:rFonts w:ascii="Times New Roman" w:eastAsia="Times New Roman" w:hAnsi="Times New Roman" w:cs="Times New Roman"/>
      <w:sz w:val="20"/>
      <w:szCs w:val="24"/>
      <w:lang w:val="en-US" w:eastAsia="en-GB"/>
    </w:rPr>
  </w:style>
  <w:style w:type="character" w:customStyle="1" w:styleId="HRPUB-KeywordsChar">
    <w:name w:val="HRPUB-Keywords Char"/>
    <w:link w:val="HRPUB-Keywords"/>
    <w:rsid w:val="00EB1075"/>
    <w:rPr>
      <w:rFonts w:ascii="Times New Roman" w:eastAsia="Times New Roman" w:hAnsi="Times New Roman" w:cs="Times New Roman"/>
      <w:sz w:val="20"/>
      <w:szCs w:val="24"/>
      <w:lang w:val="en-US" w:eastAsia="en-GB"/>
    </w:rPr>
  </w:style>
  <w:style w:type="paragraph" w:customStyle="1" w:styleId="HRPUB-PaperTitle">
    <w:name w:val="HRPUB-Paper Title"/>
    <w:rsid w:val="00EB1075"/>
    <w:pPr>
      <w:widowControl w:val="0"/>
      <w:spacing w:before="440" w:after="440" w:line="540" w:lineRule="exact"/>
      <w:jc w:val="center"/>
    </w:pPr>
    <w:rPr>
      <w:rFonts w:ascii="Times New Roman" w:eastAsia="Times New Roman" w:hAnsi="Times New Roman" w:cs="Times New Roman"/>
      <w:b/>
      <w:noProof/>
      <w:sz w:val="40"/>
      <w:szCs w:val="48"/>
      <w:lang w:val="en-US" w:eastAsia="en-US"/>
    </w:rPr>
  </w:style>
  <w:style w:type="paragraph" w:customStyle="1" w:styleId="HRPUB-Paragraph">
    <w:name w:val="HRPUB-Paragraph"/>
    <w:link w:val="HRPUB-ParagraphChar"/>
    <w:rsid w:val="00EB1075"/>
    <w:pPr>
      <w:widowControl w:val="0"/>
      <w:adjustRightInd w:val="0"/>
      <w:snapToGrid w:val="0"/>
      <w:spacing w:after="0" w:line="240" w:lineRule="exact"/>
      <w:ind w:firstLineChars="100" w:firstLine="100"/>
      <w:jc w:val="both"/>
    </w:pPr>
    <w:rPr>
      <w:rFonts w:ascii="Times New Roman" w:eastAsia="Times New Roman" w:hAnsi="Times New Roman" w:cs="Times New Roman"/>
      <w:sz w:val="20"/>
      <w:szCs w:val="24"/>
      <w:lang w:val="en-US" w:eastAsia="zh-CN"/>
    </w:rPr>
  </w:style>
  <w:style w:type="character" w:customStyle="1" w:styleId="HRPUB-ParagraphChar">
    <w:name w:val="HRPUB-Paragraph Char"/>
    <w:link w:val="HRPUB-Paragraph"/>
    <w:rsid w:val="00EB1075"/>
    <w:rPr>
      <w:rFonts w:ascii="Times New Roman" w:eastAsia="Times New Roman" w:hAnsi="Times New Roman" w:cs="Times New Roman"/>
      <w:sz w:val="20"/>
      <w:szCs w:val="24"/>
      <w:lang w:val="en-US" w:eastAsia="zh-CN"/>
    </w:rPr>
  </w:style>
  <w:style w:type="paragraph" w:customStyle="1" w:styleId="HRPUB-ReferenceListing">
    <w:name w:val="HRPUB-Reference Listing"/>
    <w:rsid w:val="00EB1075"/>
    <w:pPr>
      <w:widowControl w:val="0"/>
      <w:numPr>
        <w:numId w:val="22"/>
      </w:numPr>
      <w:adjustRightInd w:val="0"/>
      <w:snapToGrid w:val="0"/>
      <w:spacing w:after="156" w:line="200" w:lineRule="exact"/>
      <w:jc w:val="both"/>
    </w:pPr>
    <w:rPr>
      <w:rFonts w:ascii="Times New Roman" w:eastAsia="Times New Roman" w:hAnsi="Times New Roman" w:cs="Times New Roman"/>
      <w:color w:val="404040"/>
      <w:sz w:val="18"/>
      <w:szCs w:val="24"/>
      <w:lang w:val="en-US" w:eastAsia="zh-CN"/>
    </w:rPr>
  </w:style>
  <w:style w:type="paragraph" w:customStyle="1" w:styleId="HRPUB-TableHeading">
    <w:name w:val="HRPUB-Table Heading"/>
    <w:next w:val="HRPUB-Paragraph"/>
    <w:qFormat/>
    <w:rsid w:val="00EB1075"/>
    <w:pPr>
      <w:widowControl w:val="0"/>
      <w:spacing w:before="200" w:after="100" w:line="160" w:lineRule="exact"/>
      <w:jc w:val="center"/>
    </w:pPr>
    <w:rPr>
      <w:rFonts w:ascii="Times New Roman" w:eastAsia="Times New Roman" w:hAnsi="Times New Roman" w:cs="Times New Roman"/>
      <w:kern w:val="2"/>
      <w:sz w:val="16"/>
      <w:szCs w:val="21"/>
      <w:lang w:val="en-US" w:eastAsia="zh-CN"/>
    </w:rPr>
  </w:style>
  <w:style w:type="paragraph" w:customStyle="1" w:styleId="HRPUB-TableNotes">
    <w:name w:val="HRPUB-Table Notes"/>
    <w:qFormat/>
    <w:rsid w:val="00EB1075"/>
    <w:pPr>
      <w:widowControl w:val="0"/>
      <w:adjustRightInd w:val="0"/>
      <w:snapToGrid w:val="0"/>
      <w:spacing w:before="100" w:after="0" w:line="160" w:lineRule="exact"/>
    </w:pPr>
    <w:rPr>
      <w:rFonts w:ascii="Times New Roman" w:eastAsia="Times New Roman" w:hAnsi="Times New Roman" w:cs="Times New Roman"/>
      <w:sz w:val="15"/>
      <w:szCs w:val="15"/>
      <w:lang w:val="en-US" w:eastAsia="zh-CN"/>
    </w:rPr>
  </w:style>
  <w:style w:type="paragraph" w:customStyle="1" w:styleId="HRPUB-TableText">
    <w:name w:val="HRPUB-Table Text"/>
    <w:qFormat/>
    <w:rsid w:val="00EB1075"/>
    <w:pPr>
      <w:widowControl w:val="0"/>
      <w:spacing w:after="0" w:line="200" w:lineRule="exact"/>
      <w:jc w:val="center"/>
    </w:pPr>
    <w:rPr>
      <w:rFonts w:ascii="Times New Roman" w:eastAsia="Times New Roman" w:hAnsi="Times New Roman" w:cs="Times New Roman"/>
      <w:bCs/>
      <w:sz w:val="16"/>
      <w:szCs w:val="16"/>
      <w:lang w:val="en-US" w:eastAsia="zh-CN"/>
    </w:rPr>
  </w:style>
</w:styles>
</file>

<file path=word/webSettings.xml><?xml version="1.0" encoding="utf-8"?>
<w:webSettings xmlns:r="http://schemas.openxmlformats.org/officeDocument/2006/relationships" xmlns:w="http://schemas.openxmlformats.org/wordprocessingml/2006/main">
  <w:divs>
    <w:div w:id="170802997">
      <w:bodyDiv w:val="1"/>
      <w:marLeft w:val="0"/>
      <w:marRight w:val="0"/>
      <w:marTop w:val="0"/>
      <w:marBottom w:val="0"/>
      <w:divBdr>
        <w:top w:val="none" w:sz="0" w:space="0" w:color="auto"/>
        <w:left w:val="none" w:sz="0" w:space="0" w:color="auto"/>
        <w:bottom w:val="none" w:sz="0" w:space="0" w:color="auto"/>
        <w:right w:val="none" w:sz="0" w:space="0" w:color="auto"/>
      </w:divBdr>
    </w:div>
    <w:div w:id="851649935">
      <w:bodyDiv w:val="1"/>
      <w:marLeft w:val="0"/>
      <w:marRight w:val="0"/>
      <w:marTop w:val="0"/>
      <w:marBottom w:val="0"/>
      <w:divBdr>
        <w:top w:val="none" w:sz="0" w:space="0" w:color="auto"/>
        <w:left w:val="none" w:sz="0" w:space="0" w:color="auto"/>
        <w:bottom w:val="none" w:sz="0" w:space="0" w:color="auto"/>
        <w:right w:val="none" w:sz="0" w:space="0" w:color="auto"/>
      </w:divBdr>
    </w:div>
    <w:div w:id="1240755053">
      <w:bodyDiv w:val="1"/>
      <w:marLeft w:val="0"/>
      <w:marRight w:val="0"/>
      <w:marTop w:val="0"/>
      <w:marBottom w:val="0"/>
      <w:divBdr>
        <w:top w:val="none" w:sz="0" w:space="0" w:color="auto"/>
        <w:left w:val="none" w:sz="0" w:space="0" w:color="auto"/>
        <w:bottom w:val="none" w:sz="0" w:space="0" w:color="auto"/>
        <w:right w:val="none" w:sz="0" w:space="0" w:color="auto"/>
      </w:divBdr>
    </w:div>
    <w:div w:id="1362442200">
      <w:bodyDiv w:val="1"/>
      <w:marLeft w:val="0"/>
      <w:marRight w:val="0"/>
      <w:marTop w:val="0"/>
      <w:marBottom w:val="0"/>
      <w:divBdr>
        <w:top w:val="none" w:sz="0" w:space="0" w:color="auto"/>
        <w:left w:val="none" w:sz="0" w:space="0" w:color="auto"/>
        <w:bottom w:val="none" w:sz="0" w:space="0" w:color="auto"/>
        <w:right w:val="none" w:sz="0" w:space="0" w:color="auto"/>
      </w:divBdr>
    </w:div>
    <w:div w:id="1372610184">
      <w:bodyDiv w:val="1"/>
      <w:marLeft w:val="0"/>
      <w:marRight w:val="0"/>
      <w:marTop w:val="0"/>
      <w:marBottom w:val="0"/>
      <w:divBdr>
        <w:top w:val="none" w:sz="0" w:space="0" w:color="auto"/>
        <w:left w:val="none" w:sz="0" w:space="0" w:color="auto"/>
        <w:bottom w:val="none" w:sz="0" w:space="0" w:color="auto"/>
        <w:right w:val="none" w:sz="0" w:space="0" w:color="auto"/>
      </w:divBdr>
    </w:div>
    <w:div w:id="1440754326">
      <w:bodyDiv w:val="1"/>
      <w:marLeft w:val="0"/>
      <w:marRight w:val="0"/>
      <w:marTop w:val="0"/>
      <w:marBottom w:val="0"/>
      <w:divBdr>
        <w:top w:val="none" w:sz="0" w:space="0" w:color="auto"/>
        <w:left w:val="none" w:sz="0" w:space="0" w:color="auto"/>
        <w:bottom w:val="none" w:sz="0" w:space="0" w:color="auto"/>
        <w:right w:val="none" w:sz="0" w:space="0" w:color="auto"/>
      </w:divBdr>
      <w:divsChild>
        <w:div w:id="1118141517">
          <w:marLeft w:val="0"/>
          <w:marRight w:val="0"/>
          <w:marTop w:val="0"/>
          <w:marBottom w:val="0"/>
          <w:divBdr>
            <w:top w:val="none" w:sz="0" w:space="0" w:color="auto"/>
            <w:left w:val="none" w:sz="0" w:space="0" w:color="auto"/>
            <w:bottom w:val="none" w:sz="0" w:space="0" w:color="auto"/>
            <w:right w:val="none" w:sz="0" w:space="0" w:color="auto"/>
          </w:divBdr>
          <w:divsChild>
            <w:div w:id="1945459720">
              <w:marLeft w:val="0"/>
              <w:marRight w:val="0"/>
              <w:marTop w:val="0"/>
              <w:marBottom w:val="0"/>
              <w:divBdr>
                <w:top w:val="none" w:sz="0" w:space="0" w:color="auto"/>
                <w:left w:val="none" w:sz="0" w:space="0" w:color="auto"/>
                <w:bottom w:val="none" w:sz="0" w:space="0" w:color="auto"/>
                <w:right w:val="none" w:sz="0" w:space="0" w:color="auto"/>
              </w:divBdr>
              <w:divsChild>
                <w:div w:id="1743480031">
                  <w:marLeft w:val="0"/>
                  <w:marRight w:val="0"/>
                  <w:marTop w:val="0"/>
                  <w:marBottom w:val="0"/>
                  <w:divBdr>
                    <w:top w:val="none" w:sz="0" w:space="0" w:color="auto"/>
                    <w:left w:val="none" w:sz="0" w:space="0" w:color="auto"/>
                    <w:bottom w:val="none" w:sz="0" w:space="0" w:color="auto"/>
                    <w:right w:val="none" w:sz="0" w:space="0" w:color="auto"/>
                  </w:divBdr>
                  <w:divsChild>
                    <w:div w:id="1095512170">
                      <w:marLeft w:val="0"/>
                      <w:marRight w:val="0"/>
                      <w:marTop w:val="0"/>
                      <w:marBottom w:val="0"/>
                      <w:divBdr>
                        <w:top w:val="none" w:sz="0" w:space="0" w:color="auto"/>
                        <w:left w:val="none" w:sz="0" w:space="0" w:color="auto"/>
                        <w:bottom w:val="none" w:sz="0" w:space="0" w:color="auto"/>
                        <w:right w:val="none" w:sz="0" w:space="0" w:color="auto"/>
                      </w:divBdr>
                      <w:divsChild>
                        <w:div w:id="689835788">
                          <w:marLeft w:val="0"/>
                          <w:marRight w:val="0"/>
                          <w:marTop w:val="0"/>
                          <w:marBottom w:val="0"/>
                          <w:divBdr>
                            <w:top w:val="none" w:sz="0" w:space="0" w:color="auto"/>
                            <w:left w:val="none" w:sz="0" w:space="0" w:color="auto"/>
                            <w:bottom w:val="none" w:sz="0" w:space="0" w:color="auto"/>
                            <w:right w:val="none" w:sz="0" w:space="0" w:color="auto"/>
                          </w:divBdr>
                          <w:divsChild>
                            <w:div w:id="135728190">
                              <w:marLeft w:val="0"/>
                              <w:marRight w:val="0"/>
                              <w:marTop w:val="0"/>
                              <w:marBottom w:val="0"/>
                              <w:divBdr>
                                <w:top w:val="none" w:sz="0" w:space="0" w:color="auto"/>
                                <w:left w:val="none" w:sz="0" w:space="0" w:color="auto"/>
                                <w:bottom w:val="none" w:sz="0" w:space="0" w:color="auto"/>
                                <w:right w:val="none" w:sz="0" w:space="0" w:color="auto"/>
                              </w:divBdr>
                              <w:divsChild>
                                <w:div w:id="2019044038">
                                  <w:marLeft w:val="0"/>
                                  <w:marRight w:val="0"/>
                                  <w:marTop w:val="0"/>
                                  <w:marBottom w:val="0"/>
                                  <w:divBdr>
                                    <w:top w:val="none" w:sz="0" w:space="0" w:color="auto"/>
                                    <w:left w:val="none" w:sz="0" w:space="0" w:color="auto"/>
                                    <w:bottom w:val="none" w:sz="0" w:space="0" w:color="auto"/>
                                    <w:right w:val="none" w:sz="0" w:space="0" w:color="auto"/>
                                  </w:divBdr>
                                  <w:divsChild>
                                    <w:div w:id="1736774844">
                                      <w:marLeft w:val="0"/>
                                      <w:marRight w:val="0"/>
                                      <w:marTop w:val="0"/>
                                      <w:marBottom w:val="0"/>
                                      <w:divBdr>
                                        <w:top w:val="none" w:sz="0" w:space="0" w:color="auto"/>
                                        <w:left w:val="none" w:sz="0" w:space="0" w:color="auto"/>
                                        <w:bottom w:val="none" w:sz="0" w:space="0" w:color="auto"/>
                                        <w:right w:val="none" w:sz="0" w:space="0" w:color="auto"/>
                                      </w:divBdr>
                                      <w:divsChild>
                                        <w:div w:id="149221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ouifiyahy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baryala@um5r.ac.m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Cop23</b:Tag>
    <b:SourceType>JournalArticle</b:SourceType>
    <b:Guid>{58993DD2-E6CE-4A55-B6C5-E8C253ED41E5}</b:Guid>
    <b:Author>
      <b:Author>
        <b:Corporate>Copeland, B. J.Schroer, M.Wikipedia.</b:Corporate>
      </b:Author>
    </b:Author>
    <b:Title>Artificial Intelligence in Sport: New Perspectives and Challenges. Oxford University Press.</b:Title>
    <b:Year>2023</b:Year>
    <b:JournalName>AI and Performance Optimization in Football. SportsTech Journal,</b:JournalName>
    <b:RefOrder>1</b:RefOrder>
  </b:Source>
  <b:Source>
    <b:Tag>Sar22</b:Tag>
    <b:SourceType>JournalArticle</b:SourceType>
    <b:Guid>{66627C13-4523-4EB4-980F-33547701BB4B}</b:Guid>
    <b:Author>
      <b:Author>
        <b:Corporate>Sarirete, A., Chikh, A., &amp; Alzahrani, A. I.</b:Corporate>
      </b:Author>
    </b:Author>
    <b:Title>Smart Learning Environments: Design, Implementation, and Evaluation in Sports Education.</b:Title>
    <b:JournalName>International Journal of Emerging Technologies in Learning (iJET)</b:JournalName>
    <b:Year>2022</b:Year>
    <b:Pages>140–152</b:Pages>
    <b:RefOrder>3</b:RefOrder>
  </b:Source>
  <b:Source>
    <b:Tag>The23</b:Tag>
    <b:SourceType>JournalArticle</b:SourceType>
    <b:Guid>{AA140F21-6AE3-4095-BFC2-AA35FA1FD378}</b:Guid>
    <b:Title>The New Playing Field of Artificial Intelligence</b:Title>
    <b:JournalName>Global Sports Tech Review.</b:JournalName>
    <b:Year>2023</b:Year>
    <b:RefOrder>4</b:RefOrder>
  </b:Source>
  <b:Source>
    <b:Tag>Ter22</b:Tag>
    <b:SourceType>JournalArticle</b:SourceType>
    <b:Guid>{A2CDFE19-8CD2-4ECE-BAA4-A6F08418291C}</b:Guid>
    <b:Author>
      <b:Author>
        <b:Corporate>Terblanche, N. H. D., Smith, J. L., &amp; Van Heerden, C.</b:Corporate>
      </b:Author>
    </b:Author>
    <b:Title>Artificial Intelligence and Decision-Making in Modern Sports Teams</b:Title>
    <b:JournalName>Journal of Sports Innovation and Analytics</b:JournalName>
    <b:Year>2022</b:Year>
    <b:Pages>67–83</b:Pages>
    <b:RefOrder>5</b:RefOrder>
  </b:Source>
  <b:Source>
    <b:Tag>Bri23</b:Tag>
    <b:SourceType>JournalArticle</b:SourceType>
    <b:Guid>{4050C2F3-0BBC-4A7A-B751-7A47B54DCA5D}</b:Guid>
    <b:Author>
      <b:Author>
        <b:Corporate>Bridgeman, A., &amp; Giraldez-Hayes, M</b:Corporate>
      </b:Author>
    </b:Author>
    <b:Title>Ethics and Algorithmic Bias in AI-Driven Sports Systems.</b:Title>
    <b:JournalName>Journal of Sport and Technology Ethics,</b:JournalName>
    <b:Year>2023</b:Year>
    <b:Pages>22–38</b:Pages>
    <b:RefOrder>6</b:RefOrder>
  </b:Source>
  <b:Source>
    <b:Tag>LiJ23</b:Tag>
    <b:SourceType>JournalArticle</b:SourceType>
    <b:Guid>{1C2F953C-5EA8-475D-AA50-EB3B0C82DCA5}</b:Guid>
    <b:Author>
      <b:Author>
        <b:NameList>
          <b:Person>
            <b:Last>Li</b:Last>
            <b:First>J.</b:First>
          </b:Person>
        </b:NameList>
      </b:Author>
    </b:Author>
    <b:Title>Cognitive-Aware AI Coaching Systems in Competitive Sports Training</b:Title>
    <b:JournalName>International Journal of Sports Science and Technology,</b:JournalName>
    <b:Year>2023</b:Year>
    <b:Pages>101–116</b:Pages>
    <b:RefOrder>7</b:RefOrder>
  </b:Source>
  <b:Source>
    <b:Tag>Dwy22</b:Tag>
    <b:SourceType>JournalArticle</b:SourceType>
    <b:Guid>{14698DB9-3EDE-4D25-98DD-AF9FC54BAB33}</b:Guid>
    <b:Author>
      <b:Author>
        <b:Corporate>Dwyer, D. B., Kempe, D., &amp; Knobbe, J.</b:Corporate>
      </b:Author>
    </b:Author>
    <b:Title>Artificial Intelligence for Tactical Decision-Making in Football: A Network-Based Approach</b:Title>
    <b:JournalName>International Journal of Sports Data Science,</b:JournalName>
    <b:Year>2022</b:Year>
    <b:Pages>55–72</b:Pages>
    <b:RefOrder>8</b:RefOrder>
  </b:Source>
  <b:Source>
    <b:Tag>Chm21</b:Tag>
    <b:SourceType>JournalArticle</b:SourceType>
    <b:Guid>{25A29EF9-7E85-44E8-A1D9-ADFC222E342C}</b:Guid>
    <b:Author>
      <b:Author>
        <b:Corporate>Chmait, M., &amp; Westerbeek, H. </b:Corporate>
      </b:Author>
    </b:Author>
    <b:Title>Artificial Intelligence and Talent Management in Football: A Strategic Approach</b:Title>
    <b:JournalName>Journal of Sports Management and Technology</b:JournalName>
    <b:Year>2021</b:Year>
    <b:Pages>78–92</b:Pages>
    <b:RefOrder>9</b:RefOrder>
  </b:Source>
  <b:Source>
    <b:Tag>Lap95</b:Tag>
    <b:SourceType>JournalArticle</b:SourceType>
    <b:Guid>{DEA8246E-29B1-47C0-AF10-5C18284B2006}</b:Guid>
    <b:Author>
      <b:Author>
        <b:Corporate>Lapham, R., &amp; Bartlett, M.</b:Corporate>
      </b:Author>
    </b:Author>
    <b:Title>The Early Applications of Artificial Intelligence in Sports: An Historical Overview.</b:Title>
    <b:JournalName>Journal of Sports Technology</b:JournalName>
    <b:Year>1995</b:Year>
    <b:Pages>99–112</b:Pages>
    <b:RefOrder>10</b:RefOrder>
  </b:Source>
  <b:Source>
    <b:Tag>Rig21</b:Tag>
    <b:SourceType>JournalArticle</b:SourceType>
    <b:Guid>{4C6E37CE-ADB9-419B-B421-D8331E3E5E0B}</b:Guid>
    <b:Author>
      <b:Author>
        <b:Corporate>Rigamonti, L., D’Alessandro, G., &amp; Fabbri, A.</b:Corporate>
      </b:Author>
    </b:Author>
    <b:Title>Wearables and Artificial Intelligence in Football: Innovations and Challenges in Performance Analysis.</b:Title>
    <b:JournalName>Journal of Sports Science &amp; Technology,</b:JournalName>
    <b:Year>2021</b:Year>
    <b:Pages>203–215.</b:Pages>
    <b:RefOrder>11</b:RefOrder>
  </b:Source>
  <b:Source>
    <b:Tag>Coş</b:Tag>
    <b:SourceType>JournalArticle</b:SourceType>
    <b:Guid>{53873076-4E13-4E33-9701-BDB566971E3F}</b:Guid>
    <b:Author>
      <b:Author>
        <b:Corporate>Coşkun, M., &amp; Gülleroğlu, H. D.</b:Corporate>
      </b:Author>
    </b:Author>
    <b:Title>The Role of Artificial Intelligence in Sports Education and Training Processes. Turkish Journal of Sport and Exercise,</b:Title>
    <b:Pages>89–95</b:Pages>
    <b:Year>2021</b:Year>
    <b:RefOrder>2</b:RefOrder>
  </b:Source>
</b:Sources>
</file>

<file path=customXml/itemProps1.xml><?xml version="1.0" encoding="utf-8"?>
<ds:datastoreItem xmlns:ds="http://schemas.openxmlformats.org/officeDocument/2006/customXml" ds:itemID="{B6429DB1-F29B-48D6-8716-15F487546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13</Pages>
  <Words>13256</Words>
  <Characters>72908</Characters>
  <Application>Microsoft Office Word</Application>
  <DocSecurity>0</DocSecurity>
  <Lines>607</Lines>
  <Paragraphs>171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85993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yahya</dc:creator>
  <cp:keywords/>
  <dc:description/>
  <cp:lastModifiedBy>yahya</cp:lastModifiedBy>
  <cp:revision>6</cp:revision>
  <dcterms:created xsi:type="dcterms:W3CDTF">2026-08-21T23:03:00Z</dcterms:created>
  <dcterms:modified xsi:type="dcterms:W3CDTF">2026-08-21T23:44:00Z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90c2d7fa-c470-49a5-a953-2b927de6d67c</vt:lpwstr>
  </property>
  <property fmtid="{D5CDD505-2E9C-101B-9397-08002B2CF9AE}" pid="3" name="ZOTERO_PREF_1">
    <vt:lpwstr>&lt;data data-version="3" zotero-version="7.0.13"&gt;&lt;session id="UwyEyApn"/&gt;&lt;style id="http://www.zotero.org/styles/ieee" locale="en-US" hasBibliography="1" bibliographyStyleHasBeenSet="1"/&gt;&lt;prefs&gt;&lt;pref name="fieldType" value="Field"/&gt;&lt;/prefs&gt;&lt;/data&gt;</vt:lpwstr>
  </property>
  <property fmtid="{D5CDD505-2E9C-101B-9397-08002B2CF9AE}" pid="4" name="_DocHome">
    <vt:i4>336322717</vt:i4>
  </property>
</Properties>
</file>